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8F" w:rsidRDefault="00787D8F" w:rsidP="00787D8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6F6283" w:rsidRPr="004A1D53" w:rsidRDefault="006F6283" w:rsidP="006F6283">
      <w:pPr>
        <w:pStyle w:val="Nagwek"/>
        <w:spacing w:line="360" w:lineRule="auto"/>
        <w:ind w:left="-567"/>
      </w:pPr>
      <w:r w:rsidRPr="004A1D53">
        <w:rPr>
          <w:rFonts w:ascii="Calibri" w:hAnsi="Calibri"/>
        </w:rPr>
        <w:object w:dxaOrig="24128" w:dyaOrig="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6.75pt" o:ole="">
            <v:imagedata r:id="rId7" o:title=""/>
          </v:shape>
          <o:OLEObject Type="Embed" ProgID="CorelDraw.Graphic.17" ShapeID="_x0000_i1025" DrawAspect="Content" ObjectID="_1709983666" r:id="rId8"/>
        </w:object>
      </w:r>
    </w:p>
    <w:p w:rsidR="006F6283" w:rsidRPr="004A1D53" w:rsidRDefault="006F6283" w:rsidP="006F6283">
      <w:pPr>
        <w:pStyle w:val="Nagwek"/>
        <w:spacing w:line="360" w:lineRule="auto"/>
        <w:rPr>
          <w:rFonts w:ascii="Calibri" w:hAnsi="Calibri" w:cs="Calibri"/>
        </w:rPr>
      </w:pPr>
      <w:r w:rsidRPr="004A1D53">
        <w:rPr>
          <w:rFonts w:ascii="Calibri" w:hAnsi="Calibri" w:cs="Calibri"/>
        </w:rPr>
        <w:t>Projekt współfinansowany jest przez Unię Europejską ze środków Europejskiego Funduszu Rozwoju Regionalnego oraz środków budżetu województwa opolskiego w ramach projektu Mobilny przewodnik po województwie opolskim oraz kraju ołomunieckim (E-Turysta) Program INTERREG V-A Republika Czeska – Polska</w:t>
      </w:r>
    </w:p>
    <w:p w:rsidR="006F6283" w:rsidRDefault="006F6283" w:rsidP="00787D8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787D8F" w:rsidRDefault="00F43B73" w:rsidP="00787D8F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Opole, </w:t>
      </w:r>
      <w:r w:rsidR="00B06C54">
        <w:rPr>
          <w:rFonts w:asciiTheme="minorHAnsi" w:hAnsiTheme="minorHAnsi" w:cstheme="minorHAnsi"/>
          <w:sz w:val="24"/>
          <w:szCs w:val="24"/>
        </w:rPr>
        <w:t>28</w:t>
      </w:r>
      <w:r>
        <w:rPr>
          <w:rFonts w:asciiTheme="minorHAnsi" w:hAnsiTheme="minorHAnsi" w:cstheme="minorHAnsi"/>
          <w:sz w:val="24"/>
          <w:szCs w:val="24"/>
        </w:rPr>
        <w:t>.</w:t>
      </w:r>
      <w:r w:rsidR="006F6283">
        <w:rPr>
          <w:rFonts w:asciiTheme="minorHAnsi" w:hAnsiTheme="minorHAnsi" w:cstheme="minorHAnsi"/>
          <w:sz w:val="24"/>
          <w:szCs w:val="24"/>
        </w:rPr>
        <w:t>03</w:t>
      </w:r>
      <w:r w:rsidR="00787D8F" w:rsidRPr="00787D8F">
        <w:rPr>
          <w:rFonts w:asciiTheme="minorHAnsi" w:hAnsiTheme="minorHAnsi" w:cstheme="minorHAnsi"/>
          <w:sz w:val="24"/>
          <w:szCs w:val="24"/>
        </w:rPr>
        <w:t>.202</w:t>
      </w:r>
      <w:r w:rsidR="006F6283">
        <w:rPr>
          <w:rFonts w:asciiTheme="minorHAnsi" w:hAnsiTheme="minorHAnsi" w:cstheme="minorHAnsi"/>
          <w:sz w:val="24"/>
          <w:szCs w:val="24"/>
        </w:rPr>
        <w:t>2</w:t>
      </w:r>
      <w:r w:rsidR="00787D8F" w:rsidRPr="00787D8F">
        <w:rPr>
          <w:rFonts w:asciiTheme="minorHAnsi" w:hAnsiTheme="minorHAnsi" w:cstheme="minorHAnsi"/>
          <w:sz w:val="24"/>
          <w:szCs w:val="24"/>
        </w:rPr>
        <w:t>r.</w:t>
      </w:r>
    </w:p>
    <w:p w:rsidR="00570449" w:rsidRDefault="006F6283" w:rsidP="005704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postępowania: DOA-ZP</w:t>
      </w:r>
      <w:r w:rsidR="00F43B73">
        <w:rPr>
          <w:rFonts w:asciiTheme="minorHAnsi" w:hAnsiTheme="minorHAnsi" w:cstheme="minorHAnsi"/>
          <w:sz w:val="24"/>
          <w:szCs w:val="24"/>
        </w:rPr>
        <w:t>.272.</w:t>
      </w:r>
      <w:r>
        <w:rPr>
          <w:rFonts w:asciiTheme="minorHAnsi" w:hAnsiTheme="minorHAnsi" w:cstheme="minorHAnsi"/>
          <w:sz w:val="24"/>
          <w:szCs w:val="24"/>
        </w:rPr>
        <w:t>5</w:t>
      </w:r>
      <w:r w:rsidR="00570449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:rsidR="006F6283" w:rsidRDefault="006F6283" w:rsidP="00F43B73">
      <w:pPr>
        <w:rPr>
          <w:rFonts w:asciiTheme="minorHAnsi" w:hAnsiTheme="minorHAnsi" w:cstheme="minorHAnsi"/>
          <w:sz w:val="24"/>
          <w:szCs w:val="24"/>
        </w:rPr>
      </w:pPr>
      <w:r w:rsidRPr="006F6283">
        <w:rPr>
          <w:rFonts w:asciiTheme="minorHAnsi" w:eastAsiaTheme="minorHAnsi" w:hAnsiTheme="minorHAnsi" w:cstheme="minorHAnsi"/>
          <w:sz w:val="24"/>
          <w:szCs w:val="24"/>
          <w:lang w:eastAsia="en-US"/>
        </w:rPr>
        <w:t>Ogłoszenie nr 2022/BZP 00098065/01 z dnia 2022-03-25</w:t>
      </w:r>
    </w:p>
    <w:p w:rsidR="00787D8F" w:rsidRDefault="00787D8F" w:rsidP="00D85EC2">
      <w:pPr>
        <w:rPr>
          <w:rFonts w:asciiTheme="minorHAnsi" w:hAnsiTheme="minorHAnsi" w:cstheme="minorHAnsi"/>
          <w:sz w:val="24"/>
          <w:szCs w:val="24"/>
        </w:rPr>
      </w:pPr>
    </w:p>
    <w:p w:rsidR="00CA518E" w:rsidRDefault="00CA518E" w:rsidP="00D85EC2">
      <w:pPr>
        <w:rPr>
          <w:rFonts w:asciiTheme="minorHAnsi" w:hAnsiTheme="minorHAnsi" w:cstheme="minorHAnsi"/>
          <w:sz w:val="24"/>
          <w:szCs w:val="24"/>
        </w:rPr>
      </w:pPr>
    </w:p>
    <w:p w:rsidR="00787D8F" w:rsidRPr="00787D8F" w:rsidRDefault="00787D8F" w:rsidP="00787D8F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87D8F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787D8F" w:rsidRDefault="00787D8F" w:rsidP="00ED50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87D8F" w:rsidRPr="006F6283" w:rsidRDefault="00787D8F" w:rsidP="006F6283">
      <w:pPr>
        <w:pStyle w:val="Nagwek"/>
        <w:spacing w:line="276" w:lineRule="auto"/>
        <w:rPr>
          <w:rFonts w:ascii="Calibri" w:hAnsi="Calibri" w:cs="Calibri"/>
          <w:sz w:val="24"/>
          <w:szCs w:val="24"/>
        </w:rPr>
      </w:pPr>
      <w:r w:rsidRPr="00787D8F">
        <w:rPr>
          <w:rFonts w:asciiTheme="minorHAnsi" w:hAnsiTheme="minorHAnsi" w:cstheme="minorHAnsi"/>
          <w:b/>
          <w:sz w:val="24"/>
          <w:szCs w:val="24"/>
        </w:rPr>
        <w:t>Dotyczy:</w:t>
      </w:r>
      <w:r w:rsidRPr="00787D8F">
        <w:rPr>
          <w:rFonts w:asciiTheme="minorHAnsi" w:hAnsiTheme="minorHAnsi" w:cstheme="minorHAnsi"/>
          <w:sz w:val="24"/>
          <w:szCs w:val="24"/>
        </w:rPr>
        <w:t xml:space="preserve"> postępowania o udzielenia zamówienia publicznego prowadzonego w trybie podstawowym bez negocjacji na podstawie: art. 275 pkt 1 ustawy pn</w:t>
      </w:r>
      <w:r>
        <w:rPr>
          <w:rFonts w:asciiTheme="minorHAnsi" w:hAnsiTheme="minorHAnsi" w:cstheme="minorHAnsi"/>
          <w:sz w:val="24"/>
          <w:szCs w:val="24"/>
        </w:rPr>
        <w:t xml:space="preserve">.: </w:t>
      </w:r>
      <w:r w:rsidR="006F6283" w:rsidRPr="00733B36">
        <w:rPr>
          <w:rFonts w:ascii="Calibri" w:hAnsi="Calibri" w:cs="Calibri"/>
          <w:sz w:val="24"/>
          <w:szCs w:val="24"/>
        </w:rPr>
        <w:t>„Wykonanie modernizacji turystycznego portalu internetowego wraz z aplikacją mobilną w ramach projektu pn. "Mobilny przewodnik po województwie opolskim oraz kraju ołomunieckim (E-Turysta)"”</w:t>
      </w:r>
      <w:r w:rsidR="006F6283">
        <w:rPr>
          <w:rFonts w:ascii="Calibri" w:hAnsi="Calibri" w:cs="Calibri"/>
          <w:sz w:val="24"/>
          <w:szCs w:val="24"/>
        </w:rPr>
        <w:t>.</w:t>
      </w:r>
    </w:p>
    <w:p w:rsidR="00787D8F" w:rsidRDefault="00787D8F" w:rsidP="00ED50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87D8F" w:rsidRDefault="00787D8F" w:rsidP="00ED507D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473B4F" w:rsidRDefault="00787D8F" w:rsidP="00ED50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7D8F">
        <w:rPr>
          <w:rFonts w:asciiTheme="minorHAnsi" w:hAnsiTheme="minorHAnsi" w:cstheme="minorHAnsi"/>
          <w:sz w:val="24"/>
          <w:szCs w:val="24"/>
        </w:rPr>
        <w:t>Zama</w:t>
      </w:r>
      <w:r w:rsidR="00473B4F">
        <w:rPr>
          <w:rFonts w:asciiTheme="minorHAnsi" w:hAnsiTheme="minorHAnsi" w:cstheme="minorHAnsi"/>
          <w:sz w:val="24"/>
          <w:szCs w:val="24"/>
        </w:rPr>
        <w:t>wiający informuje, iż z</w:t>
      </w:r>
      <w:r w:rsidR="00792DCB">
        <w:rPr>
          <w:rFonts w:asciiTheme="minorHAnsi" w:hAnsiTheme="minorHAnsi" w:cstheme="minorHAnsi"/>
          <w:sz w:val="24"/>
          <w:szCs w:val="24"/>
        </w:rPr>
        <w:t>godnie z zapisami art. 28</w:t>
      </w:r>
      <w:r w:rsidR="00473B4F">
        <w:rPr>
          <w:rFonts w:asciiTheme="minorHAnsi" w:hAnsiTheme="minorHAnsi" w:cstheme="minorHAnsi"/>
          <w:sz w:val="24"/>
          <w:szCs w:val="24"/>
        </w:rPr>
        <w:t>6</w:t>
      </w:r>
      <w:r w:rsidR="00792DCB">
        <w:rPr>
          <w:rFonts w:asciiTheme="minorHAnsi" w:hAnsiTheme="minorHAnsi" w:cstheme="minorHAnsi"/>
          <w:sz w:val="24"/>
          <w:szCs w:val="24"/>
        </w:rPr>
        <w:t xml:space="preserve"> ust </w:t>
      </w:r>
      <w:r w:rsidR="00473B4F">
        <w:rPr>
          <w:rFonts w:asciiTheme="minorHAnsi" w:hAnsiTheme="minorHAnsi" w:cstheme="minorHAnsi"/>
          <w:sz w:val="24"/>
          <w:szCs w:val="24"/>
        </w:rPr>
        <w:t>1</w:t>
      </w:r>
      <w:r w:rsidR="00792DCB">
        <w:rPr>
          <w:rFonts w:asciiTheme="minorHAnsi" w:hAnsiTheme="minorHAnsi" w:cstheme="minorHAnsi"/>
          <w:sz w:val="24"/>
          <w:szCs w:val="24"/>
        </w:rPr>
        <w:t xml:space="preserve"> </w:t>
      </w:r>
      <w:r w:rsidR="00792DCB" w:rsidRPr="00787D8F">
        <w:rPr>
          <w:rFonts w:asciiTheme="minorHAnsi" w:hAnsiTheme="minorHAnsi" w:cstheme="minorHAnsi"/>
          <w:sz w:val="24"/>
          <w:szCs w:val="24"/>
        </w:rPr>
        <w:t>ustawy z 11 września 2019 r. – Prawo zamówień publicznych (</w:t>
      </w:r>
      <w:proofErr w:type="spellStart"/>
      <w:r w:rsidR="00792DC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792DCB">
        <w:rPr>
          <w:rFonts w:asciiTheme="minorHAnsi" w:hAnsiTheme="minorHAnsi" w:cstheme="minorHAnsi"/>
          <w:sz w:val="24"/>
          <w:szCs w:val="24"/>
        </w:rPr>
        <w:t xml:space="preserve">. </w:t>
      </w:r>
      <w:r w:rsidR="00792DCB" w:rsidRPr="00787D8F">
        <w:rPr>
          <w:rFonts w:asciiTheme="minorHAnsi" w:hAnsiTheme="minorHAnsi" w:cstheme="minorHAnsi"/>
          <w:sz w:val="24"/>
          <w:szCs w:val="24"/>
        </w:rPr>
        <w:t>Dz.U.</w:t>
      </w:r>
      <w:r w:rsidR="00792DCB">
        <w:rPr>
          <w:rFonts w:asciiTheme="minorHAnsi" w:hAnsiTheme="minorHAnsi" w:cstheme="minorHAnsi"/>
          <w:sz w:val="24"/>
          <w:szCs w:val="24"/>
        </w:rPr>
        <w:t xml:space="preserve"> </w:t>
      </w:r>
      <w:r w:rsidR="00ED507D">
        <w:rPr>
          <w:rFonts w:asciiTheme="minorHAnsi" w:hAnsiTheme="minorHAnsi" w:cstheme="minorHAnsi"/>
          <w:sz w:val="24"/>
          <w:szCs w:val="24"/>
        </w:rPr>
        <w:t xml:space="preserve">z </w:t>
      </w:r>
      <w:r w:rsidR="00473B4F">
        <w:rPr>
          <w:rFonts w:asciiTheme="minorHAnsi" w:hAnsiTheme="minorHAnsi" w:cstheme="minorHAnsi"/>
          <w:sz w:val="24"/>
          <w:szCs w:val="24"/>
        </w:rPr>
        <w:t xml:space="preserve">2021 poz. 1129 ze zm.), </w:t>
      </w:r>
      <w:r w:rsidR="00772E35">
        <w:rPr>
          <w:rFonts w:asciiTheme="minorHAnsi" w:hAnsiTheme="minorHAnsi" w:cstheme="minorHAnsi"/>
          <w:sz w:val="24"/>
          <w:szCs w:val="24"/>
        </w:rPr>
        <w:t xml:space="preserve">zmienia treść Specyfikacji Warunków Zamówienia (SWZ). Zmiana polega na </w:t>
      </w:r>
      <w:r w:rsidR="006A1ECB">
        <w:rPr>
          <w:rFonts w:asciiTheme="minorHAnsi" w:hAnsiTheme="minorHAnsi" w:cstheme="minorHAnsi"/>
          <w:sz w:val="24"/>
          <w:szCs w:val="24"/>
        </w:rPr>
        <w:t>usunięciu zapisów w SWZ tj.</w:t>
      </w:r>
      <w:r w:rsidR="00772E35">
        <w:rPr>
          <w:rFonts w:asciiTheme="minorHAnsi" w:hAnsiTheme="minorHAnsi" w:cstheme="minorHAnsi"/>
          <w:sz w:val="24"/>
          <w:szCs w:val="24"/>
        </w:rPr>
        <w:t xml:space="preserve"> „nie dotyczy </w:t>
      </w:r>
      <w:r w:rsidR="006A1ECB">
        <w:rPr>
          <w:rFonts w:asciiTheme="minorHAnsi" w:hAnsiTheme="minorHAnsi" w:cstheme="minorHAnsi"/>
          <w:sz w:val="24"/>
          <w:szCs w:val="24"/>
        </w:rPr>
        <w:t>niniejszego</w:t>
      </w:r>
      <w:r w:rsidR="00772E35">
        <w:rPr>
          <w:rFonts w:asciiTheme="minorHAnsi" w:hAnsiTheme="minorHAnsi" w:cstheme="minorHAnsi"/>
          <w:sz w:val="24"/>
          <w:szCs w:val="24"/>
        </w:rPr>
        <w:t xml:space="preserve"> postępowania”</w:t>
      </w:r>
      <w:r w:rsidR="006A1ECB">
        <w:rPr>
          <w:rFonts w:asciiTheme="minorHAnsi" w:hAnsiTheme="minorHAnsi" w:cstheme="minorHAnsi"/>
          <w:sz w:val="24"/>
          <w:szCs w:val="24"/>
        </w:rPr>
        <w:t xml:space="preserve"> w następujących punktach:</w:t>
      </w:r>
    </w:p>
    <w:p w:rsidR="006F6283" w:rsidRDefault="006F6283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 xml:space="preserve">Jest </w:t>
      </w:r>
      <w:r w:rsidR="00772E35">
        <w:rPr>
          <w:rFonts w:ascii="Calibri" w:eastAsia="Calibri" w:hAnsi="Calibri" w:cs="Arial"/>
          <w:sz w:val="24"/>
          <w:szCs w:val="24"/>
          <w:lang w:eastAsia="zh-CN"/>
        </w:rPr>
        <w:t>w SWZ:</w:t>
      </w:r>
    </w:p>
    <w:p w:rsidR="006F6283" w:rsidRDefault="006F6283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„</w:t>
      </w:r>
      <w:r w:rsidRPr="006F6283">
        <w:rPr>
          <w:rFonts w:ascii="Calibri" w:eastAsia="Calibri" w:hAnsi="Calibri" w:cs="Arial"/>
          <w:sz w:val="24"/>
          <w:szCs w:val="24"/>
          <w:lang w:eastAsia="zh-CN"/>
        </w:rPr>
        <w:t>XXII.</w:t>
      </w:r>
      <w:r w:rsidRPr="006F6283">
        <w:rPr>
          <w:rFonts w:ascii="Calibri" w:eastAsia="Calibri" w:hAnsi="Calibri" w:cs="Arial"/>
          <w:sz w:val="24"/>
          <w:szCs w:val="24"/>
          <w:lang w:eastAsia="zh-CN"/>
        </w:rPr>
        <w:tab/>
        <w:t>INFORMACJA O PODMIOTOWYCH ŚRODKÓW DOWODOWYCH.</w:t>
      </w:r>
    </w:p>
    <w:p w:rsidR="009E2EC0" w:rsidRDefault="009E2EC0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12.</w:t>
      </w:r>
      <w:r w:rsidRPr="009E2EC0">
        <w:t xml:space="preserve"> </w:t>
      </w:r>
      <w:r w:rsidRPr="009E2EC0">
        <w:rPr>
          <w:rFonts w:ascii="Calibri" w:eastAsia="Calibri" w:hAnsi="Calibri" w:cs="Arial"/>
          <w:sz w:val="24"/>
          <w:szCs w:val="24"/>
          <w:lang w:eastAsia="zh-CN"/>
        </w:rPr>
        <w:t>Forma i postać składanych podmiotowych środków dowodowych oraz innych dokumentów lub oświadczeń.</w:t>
      </w:r>
    </w:p>
    <w:p w:rsid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2)</w:t>
      </w:r>
      <w:r w:rsidRPr="009E2EC0">
        <w:rPr>
          <w:rFonts w:ascii="Calibri" w:eastAsia="Calibri" w:hAnsi="Calibri" w:cs="Arial"/>
          <w:sz w:val="24"/>
          <w:szCs w:val="24"/>
          <w:lang w:eastAsia="zh-CN"/>
        </w:rPr>
        <w:t xml:space="preserve">Podmiotowe środki dowodowe tj. wymienione w niniejszym XXII rozdziale SWZ, w tym  również oświadczenie, o którym mowa w art. 117 ust. 4 Pzp (nie dotyczy niniejszego postępowania), oraz zobowiązanie podmiotu udostępniającego zasoby, o którym mowa w art. 118 ust. 3 Pzp (nie dotyczy niniejszego postępowania), zwane dalej „zobowiązaniem podmiotu udostępniającego zasoby” , pełnomocnictwo, sporządza się w postaci elektronicznej, w formatach danych określonych w przepisach wydanych na podstawie art. 18 ustawy z dnia 17 lutego 2005 r. o informatyzacji działalności podmiotów realizujących zadania publiczne (Dz. U. z 2021 r. poz. 670 ze zm.), z zastrzeżeniem formatów, o których mowa w art. 66 ust. 1 Pzp, z uwzględnieniem rodzaju przekazywanych danych.  </w:t>
      </w:r>
    </w:p>
    <w:p w:rsidR="006F6283" w:rsidRPr="006F6283" w:rsidRDefault="009E2EC0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10)</w:t>
      </w:r>
      <w:r w:rsidR="006F6283" w:rsidRPr="006F6283">
        <w:rPr>
          <w:rFonts w:ascii="Calibri" w:eastAsia="Calibri" w:hAnsi="Calibri" w:cs="Arial"/>
          <w:sz w:val="24"/>
          <w:szCs w:val="24"/>
          <w:lang w:eastAsia="zh-CN"/>
        </w:rPr>
        <w:t xml:space="preserve">Podmiotowe środki dowodowe tj. wymienione w rozdziale XXII niniejszego SWZ, w tym oświadczenie, o którym mowa w art. 117 ust. 4 </w:t>
      </w:r>
      <w:r w:rsidR="006F6283" w:rsidRPr="00772E35">
        <w:rPr>
          <w:rFonts w:ascii="Calibri" w:eastAsia="Calibri" w:hAnsi="Calibri" w:cs="Arial"/>
          <w:sz w:val="24"/>
          <w:szCs w:val="24"/>
          <w:lang w:eastAsia="zh-CN"/>
        </w:rPr>
        <w:t>Pzp (nie dotyczy niniejszego postępowania),</w:t>
      </w:r>
      <w:r w:rsidR="006F6283" w:rsidRPr="006F6283">
        <w:rPr>
          <w:rFonts w:ascii="Calibri" w:eastAsia="Calibri" w:hAnsi="Calibri" w:cs="Arial"/>
          <w:sz w:val="24"/>
          <w:szCs w:val="24"/>
          <w:lang w:eastAsia="zh-CN"/>
        </w:rPr>
        <w:t xml:space="preserve"> oraz zobowiązanie podmiotu udostępniającego zasoby (nie dotyczy niniejszego postępowania), oraz pełnomocnictwo przekazuje się w postaci elektronicznej i opatruje się kwalifikowanym podpisem elektronicznym, a w przypadku postępowań o wartości mniejszej niż progi unijne, kwalifikowanym podpisem elektronicznym, podpisem zaufanym lub podpisem osobistym.  </w:t>
      </w:r>
    </w:p>
    <w:p w:rsidR="006F6283" w:rsidRPr="006F6283" w:rsidRDefault="009E2EC0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lastRenderedPageBreak/>
        <w:t>11)</w:t>
      </w:r>
      <w:r w:rsidR="006F6283" w:rsidRPr="006F6283">
        <w:rPr>
          <w:rFonts w:ascii="Calibri" w:eastAsia="Calibri" w:hAnsi="Calibri" w:cs="Arial"/>
          <w:sz w:val="24"/>
          <w:szCs w:val="24"/>
          <w:lang w:eastAsia="zh-CN"/>
        </w:rPr>
        <w:t xml:space="preserve">Zgodnie z § 7 ust. 2 rozporządzenia w przypadku gdy podmiotowe środki dowodowe, </w:t>
      </w:r>
    </w:p>
    <w:p w:rsidR="009E2EC0" w:rsidRDefault="006F6283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6F6283">
        <w:rPr>
          <w:rFonts w:ascii="Calibri" w:eastAsia="Calibri" w:hAnsi="Calibri" w:cs="Arial"/>
          <w:sz w:val="24"/>
          <w:szCs w:val="24"/>
          <w:lang w:eastAsia="zh-CN"/>
        </w:rPr>
        <w:t>w tym oświadczenie, o którym mowa w art. 117 ust. 4 ustawy (nie dotyczy niniejszego postępowania), oraz zobowiązanie podmiotu udostępniającego zasoby (nie dotyczy niniejszego postępowania),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13)</w:t>
      </w:r>
      <w:r w:rsidRPr="009E2EC0">
        <w:rPr>
          <w:rFonts w:ascii="Calibri" w:eastAsia="Calibri" w:hAnsi="Calibri" w:cs="Arial"/>
          <w:sz w:val="24"/>
          <w:szCs w:val="24"/>
          <w:lang w:eastAsia="zh-CN"/>
        </w:rPr>
        <w:t xml:space="preserve">Zgodnie z § 7 ust. 3 rozporządzenia poświadczenia zgodności cyfrowego odwzorowania 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 xml:space="preserve">z dokumentem w postaci papierowej, o którym mowa w § 7 ust. 2, dokonuje w przypadku: 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>a)</w:t>
      </w:r>
      <w:r w:rsidRPr="009E2EC0">
        <w:rPr>
          <w:rFonts w:ascii="Calibri" w:eastAsia="Calibri" w:hAnsi="Calibri" w:cs="Arial"/>
          <w:sz w:val="24"/>
          <w:szCs w:val="24"/>
          <w:lang w:eastAsia="zh-CN"/>
        </w:rPr>
        <w:tab/>
        <w:t xml:space="preserve">podmiotowych środków dowodowych - odpowiednio wykonawca, wykonawca wspólnie ubiegający się o udzielenie zamówienia, podmiot udostępniający zasoby lub podwykonawca, 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 xml:space="preserve">w zakresie podmiotowych środków dowodowych, które każdego z nich dotyczą; 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>b)</w:t>
      </w:r>
      <w:r w:rsidRPr="009E2EC0">
        <w:rPr>
          <w:rFonts w:ascii="Calibri" w:eastAsia="Calibri" w:hAnsi="Calibri" w:cs="Arial"/>
          <w:sz w:val="24"/>
          <w:szCs w:val="24"/>
          <w:lang w:eastAsia="zh-CN"/>
        </w:rPr>
        <w:tab/>
        <w:t xml:space="preserve">oświadczenia, o którym mowa w art. 117 ust. 4 Pzp, lub zobowiązania podmiotu udostępniającego zasoby - odpowiednio wykonawca lub wykonawca wspólnie ubiegający się 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 xml:space="preserve">o udzielenie zamówienia (nie dotyczy niniejszego postępowania); </w:t>
      </w:r>
    </w:p>
    <w:p w:rsidR="006F6283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>c)</w:t>
      </w:r>
      <w:r w:rsidRPr="009E2EC0">
        <w:rPr>
          <w:rFonts w:ascii="Calibri" w:eastAsia="Calibri" w:hAnsi="Calibri" w:cs="Arial"/>
          <w:sz w:val="24"/>
          <w:szCs w:val="24"/>
          <w:lang w:eastAsia="zh-CN"/>
        </w:rPr>
        <w:tab/>
        <w:t>pełnomocnictwa - mocodawca.</w:t>
      </w:r>
      <w:r w:rsidR="006F6283">
        <w:rPr>
          <w:rFonts w:ascii="Calibri" w:eastAsia="Calibri" w:hAnsi="Calibri" w:cs="Arial"/>
          <w:sz w:val="24"/>
          <w:szCs w:val="24"/>
          <w:lang w:eastAsia="zh-CN"/>
        </w:rPr>
        <w:t>”</w:t>
      </w:r>
    </w:p>
    <w:p w:rsidR="006F6283" w:rsidRDefault="006F6283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</w:p>
    <w:p w:rsidR="006F6283" w:rsidRDefault="006F6283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Winno być:</w:t>
      </w:r>
    </w:p>
    <w:p w:rsidR="006F6283" w:rsidRDefault="006F6283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„</w:t>
      </w:r>
      <w:r w:rsidRPr="006F6283">
        <w:rPr>
          <w:rFonts w:ascii="Calibri" w:eastAsia="Calibri" w:hAnsi="Calibri" w:cs="Arial"/>
          <w:sz w:val="24"/>
          <w:szCs w:val="24"/>
          <w:lang w:eastAsia="zh-CN"/>
        </w:rPr>
        <w:t>XXII.</w:t>
      </w:r>
      <w:r w:rsidRPr="006F6283">
        <w:rPr>
          <w:rFonts w:ascii="Calibri" w:eastAsia="Calibri" w:hAnsi="Calibri" w:cs="Arial"/>
          <w:sz w:val="24"/>
          <w:szCs w:val="24"/>
          <w:lang w:eastAsia="zh-CN"/>
        </w:rPr>
        <w:tab/>
        <w:t>INFORMACJA O PODMIOTOWYCH ŚRODKÓW DOWODOWYCH.</w:t>
      </w:r>
    </w:p>
    <w:p w:rsidR="009E2EC0" w:rsidRDefault="009E2EC0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>12.</w:t>
      </w:r>
      <w:r w:rsidRPr="009E2EC0">
        <w:rPr>
          <w:rFonts w:ascii="Calibri" w:eastAsia="Calibri" w:hAnsi="Calibri" w:cs="Arial"/>
          <w:sz w:val="24"/>
          <w:szCs w:val="24"/>
          <w:lang w:eastAsia="zh-CN"/>
        </w:rPr>
        <w:tab/>
        <w:t>Forma i postać składanych podmiotowych środków dowodowych oraz innych dokumentów lub oświadczeń.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2)</w:t>
      </w:r>
      <w:r w:rsidRPr="009E2EC0">
        <w:rPr>
          <w:rFonts w:ascii="Calibri" w:eastAsia="Calibri" w:hAnsi="Calibri" w:cs="Arial"/>
          <w:sz w:val="24"/>
          <w:szCs w:val="24"/>
          <w:lang w:eastAsia="zh-CN"/>
        </w:rPr>
        <w:t xml:space="preserve">Podmiotowe środki dowodowe tj. wymienione w niniejszym XXII rozdziale SWZ, w tym  również oświadczenie, o którym mowa w art. 117 ust. 4 Pzp, oraz zobowiązanie podmiotu udostępniającego zasoby, o którym mowa w art. 118 ust. 3 Pzp, zwane dalej „zobowiązaniem podmiotu udostępniającego zasoby” , pełnomocnictwo, sporządza się w postaci elektronicznej, w formatach danych określonych w przepisach wydanych na podstawie art. 18 ustawy z dnia 17 lutego 2005 r. o informatyzacji działalności podmiotów realizujących zadania publiczne (Dz. U. </w:t>
      </w:r>
    </w:p>
    <w:p w:rsid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 xml:space="preserve">z 2021 r. poz. 670 ze zm.), z zastrzeżeniem formatów, o których mowa w art. 66 ust. 1 Pzp, z uwzględnieniem rodzaju przekazywanych danych.  </w:t>
      </w:r>
    </w:p>
    <w:p w:rsidR="006F6283" w:rsidRPr="006F6283" w:rsidRDefault="009E2EC0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10)</w:t>
      </w:r>
      <w:r w:rsidR="006F6283" w:rsidRPr="006F6283">
        <w:rPr>
          <w:rFonts w:ascii="Calibri" w:eastAsia="Calibri" w:hAnsi="Calibri" w:cs="Arial"/>
          <w:sz w:val="24"/>
          <w:szCs w:val="24"/>
          <w:lang w:eastAsia="zh-CN"/>
        </w:rPr>
        <w:t xml:space="preserve">Podmiotowe środki dowodowe tj. wymienione w rozdziale XXII niniejszego SWZ, </w:t>
      </w:r>
      <w:r w:rsidR="006F6283">
        <w:rPr>
          <w:rFonts w:ascii="Calibri" w:eastAsia="Calibri" w:hAnsi="Calibri" w:cs="Arial"/>
          <w:sz w:val="24"/>
          <w:szCs w:val="24"/>
          <w:lang w:eastAsia="zh-CN"/>
        </w:rPr>
        <w:br/>
      </w:r>
      <w:r w:rsidR="006F6283" w:rsidRPr="006F6283">
        <w:rPr>
          <w:rFonts w:ascii="Calibri" w:eastAsia="Calibri" w:hAnsi="Calibri" w:cs="Arial"/>
          <w:sz w:val="24"/>
          <w:szCs w:val="24"/>
          <w:lang w:eastAsia="zh-CN"/>
        </w:rPr>
        <w:t xml:space="preserve">w tym oświadczenie, o którym mowa w art. 117 ust. 4 Pzp, oraz zobowiązanie podmiotu udostępniającego zasoby, oraz pełnomocnictwo przekazuje się w postaci elektronicznej </w:t>
      </w:r>
      <w:r w:rsidR="006F6283">
        <w:rPr>
          <w:rFonts w:ascii="Calibri" w:eastAsia="Calibri" w:hAnsi="Calibri" w:cs="Arial"/>
          <w:sz w:val="24"/>
          <w:szCs w:val="24"/>
          <w:lang w:eastAsia="zh-CN"/>
        </w:rPr>
        <w:br/>
      </w:r>
      <w:r w:rsidR="006F6283" w:rsidRPr="006F6283">
        <w:rPr>
          <w:rFonts w:ascii="Calibri" w:eastAsia="Calibri" w:hAnsi="Calibri" w:cs="Arial"/>
          <w:sz w:val="24"/>
          <w:szCs w:val="24"/>
          <w:lang w:eastAsia="zh-CN"/>
        </w:rPr>
        <w:t xml:space="preserve">i opatruje się kwalifikowanym podpisem elektronicznym, a w przypadku postępowań </w:t>
      </w:r>
      <w:r w:rsidR="006F6283">
        <w:rPr>
          <w:rFonts w:ascii="Calibri" w:eastAsia="Calibri" w:hAnsi="Calibri" w:cs="Arial"/>
          <w:sz w:val="24"/>
          <w:szCs w:val="24"/>
          <w:lang w:eastAsia="zh-CN"/>
        </w:rPr>
        <w:br/>
      </w:r>
      <w:r w:rsidR="006F6283" w:rsidRPr="006F6283">
        <w:rPr>
          <w:rFonts w:ascii="Calibri" w:eastAsia="Calibri" w:hAnsi="Calibri" w:cs="Arial"/>
          <w:sz w:val="24"/>
          <w:szCs w:val="24"/>
          <w:lang w:eastAsia="zh-CN"/>
        </w:rPr>
        <w:t xml:space="preserve">o wartości mniejszej niż progi unijne, kwalifikowanym podpisem elektronicznym, podpisem zaufanym lub podpisem osobistym.  </w:t>
      </w:r>
    </w:p>
    <w:p w:rsidR="006F6283" w:rsidRPr="006F6283" w:rsidRDefault="009E2EC0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11)</w:t>
      </w:r>
      <w:r w:rsidR="006F6283" w:rsidRPr="006F6283">
        <w:rPr>
          <w:rFonts w:ascii="Calibri" w:eastAsia="Calibri" w:hAnsi="Calibri" w:cs="Arial"/>
          <w:sz w:val="24"/>
          <w:szCs w:val="24"/>
          <w:lang w:eastAsia="zh-CN"/>
        </w:rPr>
        <w:t xml:space="preserve">Zgodnie z § 7 ust. 2 rozporządzenia w przypadku gdy podmiotowe środki dowodowe, </w:t>
      </w:r>
    </w:p>
    <w:p w:rsidR="009E2EC0" w:rsidRDefault="006F6283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6F6283">
        <w:rPr>
          <w:rFonts w:ascii="Calibri" w:eastAsia="Calibri" w:hAnsi="Calibri" w:cs="Arial"/>
          <w:sz w:val="24"/>
          <w:szCs w:val="24"/>
          <w:lang w:eastAsia="zh-CN"/>
        </w:rPr>
        <w:t xml:space="preserve">w tym oświadczenie, o którym mowa w art. 117 ust. 4 ustawy, oraz zobowiązanie podmiotu udostępniającego zasoby, przedmiotowe środki dowodowe, niewystawione przez upoważnione podmioty lub pełnomocnictwo, zostały sporządzone jako dokument w postaci papierowej </w:t>
      </w:r>
      <w:r>
        <w:rPr>
          <w:rFonts w:ascii="Calibri" w:eastAsia="Calibri" w:hAnsi="Calibri" w:cs="Arial"/>
          <w:sz w:val="24"/>
          <w:szCs w:val="24"/>
          <w:lang w:eastAsia="zh-CN"/>
        </w:rPr>
        <w:br/>
      </w:r>
      <w:r w:rsidRPr="006F6283">
        <w:rPr>
          <w:rFonts w:ascii="Calibri" w:eastAsia="Calibri" w:hAnsi="Calibri" w:cs="Arial"/>
          <w:sz w:val="24"/>
          <w:szCs w:val="24"/>
          <w:lang w:eastAsia="zh-CN"/>
        </w:rPr>
        <w:t xml:space="preserve">i opatrzone własnoręcznym podpisem, przekazuje się cyfrowe odwzorowanie tego dokumentu opatrzone kwalifikowanym podpisem elektronicznym, a w przypadku postępowań o wartości mniejszej niż progi unijne, kwalifikowanym podpisem elektronicznym, podpisem zaufanym lub podpisem osobistym, poświadczającym zgodność cyfrowego odwzorowania z dokumentem </w:t>
      </w:r>
      <w:r>
        <w:rPr>
          <w:rFonts w:ascii="Calibri" w:eastAsia="Calibri" w:hAnsi="Calibri" w:cs="Arial"/>
          <w:sz w:val="24"/>
          <w:szCs w:val="24"/>
          <w:lang w:eastAsia="zh-CN"/>
        </w:rPr>
        <w:br/>
      </w:r>
      <w:r w:rsidRPr="006F6283">
        <w:rPr>
          <w:rFonts w:ascii="Calibri" w:eastAsia="Calibri" w:hAnsi="Calibri" w:cs="Arial"/>
          <w:sz w:val="24"/>
          <w:szCs w:val="24"/>
          <w:lang w:eastAsia="zh-CN"/>
        </w:rPr>
        <w:t>w postaci papierowej.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13)</w:t>
      </w:r>
      <w:r w:rsidRPr="009E2EC0">
        <w:rPr>
          <w:rFonts w:ascii="Calibri" w:eastAsia="Calibri" w:hAnsi="Calibri" w:cs="Arial"/>
          <w:sz w:val="24"/>
          <w:szCs w:val="24"/>
          <w:lang w:eastAsia="zh-CN"/>
        </w:rPr>
        <w:t xml:space="preserve">Zgodnie z § 7 ust. 3 rozporządzenia poświadczenia zgodności cyfrowego odwzorowania 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 xml:space="preserve">z dokumentem w postaci papierowej, o którym mowa w § 7 ust. 2, dokonuje w przypadku: 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>a)</w:t>
      </w:r>
      <w:r w:rsidRPr="009E2EC0">
        <w:rPr>
          <w:rFonts w:ascii="Calibri" w:eastAsia="Calibri" w:hAnsi="Calibri" w:cs="Arial"/>
          <w:sz w:val="24"/>
          <w:szCs w:val="24"/>
          <w:lang w:eastAsia="zh-CN"/>
        </w:rPr>
        <w:tab/>
        <w:t xml:space="preserve">podmiotowych środków dowodowych - odpowiednio wykonawca, wykonawca wspólnie ubiegający się o udzielenie zamówienia, podmiot udostępniający zasoby lub podwykonawca, 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lastRenderedPageBreak/>
        <w:t xml:space="preserve">w zakresie podmiotowych środków dowodowych, które każdego z nich dotyczą; 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>b)</w:t>
      </w:r>
      <w:r w:rsidRPr="009E2EC0">
        <w:rPr>
          <w:rFonts w:ascii="Calibri" w:eastAsia="Calibri" w:hAnsi="Calibri" w:cs="Arial"/>
          <w:sz w:val="24"/>
          <w:szCs w:val="24"/>
          <w:lang w:eastAsia="zh-CN"/>
        </w:rPr>
        <w:tab/>
        <w:t xml:space="preserve">oświadczenia, o którym mowa w art. 117 ust. 4 Pzp, lub zobowiązania podmiotu udostępniającego zasoby - odpowiednio wykonawca lub wykonawca wspólnie ubiegający się </w:t>
      </w:r>
    </w:p>
    <w:p w:rsidR="009E2EC0" w:rsidRPr="009E2EC0" w:rsidRDefault="009E2EC0" w:rsidP="009E2EC0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 xml:space="preserve">o udzielenie zamówienia; </w:t>
      </w:r>
    </w:p>
    <w:p w:rsidR="006F6283" w:rsidRDefault="009E2EC0" w:rsidP="006F628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9E2EC0">
        <w:rPr>
          <w:rFonts w:ascii="Calibri" w:eastAsia="Calibri" w:hAnsi="Calibri" w:cs="Arial"/>
          <w:sz w:val="24"/>
          <w:szCs w:val="24"/>
          <w:lang w:eastAsia="zh-CN"/>
        </w:rPr>
        <w:t>c)</w:t>
      </w:r>
      <w:r w:rsidRPr="009E2EC0">
        <w:rPr>
          <w:rFonts w:ascii="Calibri" w:eastAsia="Calibri" w:hAnsi="Calibri" w:cs="Arial"/>
          <w:sz w:val="24"/>
          <w:szCs w:val="24"/>
          <w:lang w:eastAsia="zh-CN"/>
        </w:rPr>
        <w:tab/>
        <w:t>pełnomocnictwa - mocodawca.</w:t>
      </w:r>
      <w:r w:rsidR="006F6283">
        <w:rPr>
          <w:rFonts w:ascii="Calibri" w:eastAsia="Calibri" w:hAnsi="Calibri" w:cs="Arial"/>
          <w:sz w:val="24"/>
          <w:szCs w:val="24"/>
          <w:lang w:eastAsia="zh-CN"/>
        </w:rPr>
        <w:t>”</w:t>
      </w:r>
    </w:p>
    <w:p w:rsidR="006A1ECB" w:rsidRDefault="006A1ECB" w:rsidP="006A1E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Uzasadnienie: </w:t>
      </w:r>
    </w:p>
    <w:p w:rsidR="00F26C43" w:rsidRDefault="00F26C43" w:rsidP="00F26C43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A1ECB">
        <w:rPr>
          <w:rFonts w:asciiTheme="minorHAnsi" w:hAnsiTheme="minorHAnsi" w:cstheme="minorHAnsi"/>
          <w:sz w:val="24"/>
          <w:szCs w:val="24"/>
        </w:rPr>
        <w:t xml:space="preserve"> S</w:t>
      </w:r>
      <w:r>
        <w:rPr>
          <w:rFonts w:asciiTheme="minorHAnsi" w:hAnsiTheme="minorHAnsi" w:cstheme="minorHAnsi"/>
          <w:sz w:val="24"/>
          <w:szCs w:val="24"/>
        </w:rPr>
        <w:t xml:space="preserve">pecyfikacji </w:t>
      </w:r>
      <w:r w:rsidR="006A1ECB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arunków </w:t>
      </w:r>
      <w:r w:rsidR="006A1ECB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amówienia w wyżej wymienionych punktach</w:t>
      </w:r>
      <w:r w:rsidR="006A1ECB">
        <w:rPr>
          <w:rFonts w:asciiTheme="minorHAnsi" w:hAnsiTheme="minorHAnsi" w:cstheme="minorHAnsi"/>
          <w:sz w:val="24"/>
          <w:szCs w:val="24"/>
        </w:rPr>
        <w:t xml:space="preserve"> </w:t>
      </w:r>
      <w:r w:rsidR="009F53A2">
        <w:rPr>
          <w:rFonts w:asciiTheme="minorHAnsi" w:hAnsiTheme="minorHAnsi" w:cstheme="minorHAnsi"/>
          <w:sz w:val="24"/>
          <w:szCs w:val="24"/>
        </w:rPr>
        <w:t>zapisano omyłkowo</w:t>
      </w:r>
      <w:r w:rsidR="006A1ECB">
        <w:rPr>
          <w:rFonts w:asciiTheme="minorHAnsi" w:hAnsiTheme="minorHAnsi" w:cstheme="minorHAnsi"/>
          <w:sz w:val="24"/>
          <w:szCs w:val="24"/>
        </w:rPr>
        <w:t xml:space="preserve"> </w:t>
      </w:r>
      <w:r w:rsidR="009F53A2">
        <w:rPr>
          <w:rFonts w:asciiTheme="minorHAnsi" w:hAnsiTheme="minorHAnsi" w:cstheme="minorHAnsi"/>
          <w:sz w:val="24"/>
          <w:szCs w:val="24"/>
        </w:rPr>
        <w:t xml:space="preserve">sformułowanie „nie dotyczy niniejszego </w:t>
      </w:r>
      <w:r>
        <w:rPr>
          <w:rFonts w:asciiTheme="minorHAnsi" w:hAnsiTheme="minorHAnsi" w:cstheme="minorHAnsi"/>
          <w:sz w:val="24"/>
          <w:szCs w:val="24"/>
        </w:rPr>
        <w:t>postę</w:t>
      </w:r>
      <w:r w:rsidR="009F53A2">
        <w:rPr>
          <w:rFonts w:asciiTheme="minorHAnsi" w:hAnsiTheme="minorHAnsi" w:cstheme="minorHAnsi"/>
          <w:sz w:val="24"/>
          <w:szCs w:val="24"/>
        </w:rPr>
        <w:t>powania”.</w:t>
      </w:r>
      <w:r w:rsidRPr="00F26C43">
        <w:rPr>
          <w:rFonts w:ascii="Calibri" w:eastAsia="Calibri" w:hAnsi="Calibri" w:cs="Arial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zh-CN"/>
        </w:rPr>
        <w:t>Zmiana treści  SWZ nie prowadzi do zmiany treści ogłoszenia o zamówieniu a związku z powyższym nie wymaga przedłużenia terminu składania ofert.</w:t>
      </w:r>
    </w:p>
    <w:p w:rsidR="006A1ECB" w:rsidRPr="000C79D8" w:rsidRDefault="006A1ECB" w:rsidP="006A1E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286 ust 7 dokonaną zmianę treści SWZ Zamawiający udostępnia </w:t>
      </w:r>
      <w:r w:rsidRPr="00787D8F">
        <w:rPr>
          <w:rFonts w:asciiTheme="minorHAnsi" w:hAnsiTheme="minorHAnsi" w:cstheme="minorHAnsi"/>
          <w:sz w:val="24"/>
          <w:szCs w:val="24"/>
        </w:rPr>
        <w:t>na stronie internetowej prowadzonego postępowania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F6283" w:rsidRDefault="006F6283" w:rsidP="006A1ECB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</w:p>
    <w:p w:rsidR="006F6283" w:rsidRDefault="006F6283" w:rsidP="00AA396B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9E2EC0" w:rsidRDefault="009E2EC0" w:rsidP="00AA396B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9E2EC0" w:rsidRDefault="009E2EC0" w:rsidP="00AA396B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ED507D" w:rsidRPr="00B06C54" w:rsidRDefault="00AA396B" w:rsidP="00AA396B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B06C54">
        <w:rPr>
          <w:rFonts w:ascii="Calibri" w:eastAsia="Calibri" w:hAnsi="Calibri" w:cs="Arial"/>
          <w:sz w:val="24"/>
          <w:szCs w:val="24"/>
          <w:lang w:eastAsia="zh-CN"/>
        </w:rPr>
        <w:t xml:space="preserve">Zatwierdzam    </w:t>
      </w:r>
    </w:p>
    <w:p w:rsidR="00B06C54" w:rsidRPr="00B06C54" w:rsidRDefault="00B06C54" w:rsidP="00B06C54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B06C54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B06C54" w:rsidRPr="00B06C54" w:rsidRDefault="00B06C54" w:rsidP="00B06C54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B06C54" w:rsidRPr="00B06C54" w:rsidRDefault="00B06C54" w:rsidP="00B06C54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B06C54" w:rsidRPr="00B06C54" w:rsidRDefault="00B06C54" w:rsidP="00B06C54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B06C54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1F4E90" w:rsidRDefault="00B06C54" w:rsidP="00B06C54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B06C54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6F6283" w:rsidRPr="00B06C54" w:rsidRDefault="00B06C54" w:rsidP="00B06C54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bookmarkStart w:id="0" w:name="_GoBack"/>
      <w:bookmarkEnd w:id="0"/>
      <w:proofErr w:type="spellStart"/>
      <w:r w:rsidRPr="00B06C54">
        <w:rPr>
          <w:rFonts w:ascii="Calibri" w:eastAsia="Calibri" w:hAnsi="Calibri" w:cs="Arial"/>
          <w:sz w:val="24"/>
          <w:szCs w:val="24"/>
          <w:lang w:eastAsia="zh-CN"/>
        </w:rPr>
        <w:t>Organizacyjno</w:t>
      </w:r>
      <w:proofErr w:type="spellEnd"/>
      <w:r w:rsidRPr="00B06C54">
        <w:rPr>
          <w:rFonts w:ascii="Calibri" w:eastAsia="Calibri" w:hAnsi="Calibri" w:cs="Arial"/>
          <w:sz w:val="24"/>
          <w:szCs w:val="24"/>
          <w:lang w:eastAsia="zh-CN"/>
        </w:rPr>
        <w:t xml:space="preserve"> - Administracyjnego</w:t>
      </w:r>
    </w:p>
    <w:p w:rsidR="006F6283" w:rsidRPr="00B06C54" w:rsidRDefault="006F6283" w:rsidP="00AA396B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7A4654" w:rsidRPr="002A7789" w:rsidRDefault="00AA396B" w:rsidP="002A7789">
      <w:pPr>
        <w:suppressAutoHyphens/>
        <w:ind w:left="4253"/>
        <w:rPr>
          <w:rFonts w:ascii="Calibri" w:eastAsia="Calibri" w:hAnsi="Calibri" w:cs="Arial"/>
          <w:sz w:val="24"/>
          <w:szCs w:val="24"/>
          <w:lang w:eastAsia="zh-CN"/>
        </w:rPr>
      </w:pPr>
      <w:r w:rsidRPr="00AA396B">
        <w:rPr>
          <w:rFonts w:ascii="Calibri" w:eastAsia="Calibri" w:hAnsi="Calibri" w:cs="Arial"/>
          <w:sz w:val="24"/>
          <w:szCs w:val="24"/>
          <w:lang w:eastAsia="zh-CN"/>
        </w:rPr>
        <w:t>Kierownik zamawiającego lub osoba upoważniona do podejmowania czynności w jego imieniu</w:t>
      </w:r>
    </w:p>
    <w:sectPr w:rsidR="007A4654" w:rsidRPr="002A7789" w:rsidSect="009E2EC0">
      <w:head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83" w:rsidRPr="00AE0E95" w:rsidRDefault="006F6283" w:rsidP="006F6283">
    <w:pPr>
      <w:spacing w:line="276" w:lineRule="auto"/>
      <w:jc w:val="center"/>
      <w:rPr>
        <w:rFonts w:ascii="Calibri" w:eastAsia="Calibri" w:hAnsi="Calibri" w:cs="Arial"/>
        <w:color w:val="FF0000"/>
        <w:sz w:val="24"/>
        <w:szCs w:val="24"/>
        <w:lang w:eastAsia="zh-CN"/>
      </w:rPr>
    </w:pPr>
    <w:bookmarkStart w:id="1" w:name="_Hlk524800826"/>
    <w:r w:rsidRPr="008F5A0E">
      <w:rPr>
        <w:rFonts w:ascii="Calibri" w:hAnsi="Calibri" w:cs="Arial"/>
        <w:sz w:val="24"/>
        <w:szCs w:val="24"/>
      </w:rPr>
      <w:t xml:space="preserve">Zamawiający - </w:t>
    </w:r>
    <w:r w:rsidRPr="00E31A59">
      <w:rPr>
        <w:rFonts w:ascii="Calibri" w:eastAsia="Calibri" w:hAnsi="Calibri" w:cs="Arial"/>
        <w:color w:val="000000"/>
        <w:sz w:val="24"/>
        <w:szCs w:val="24"/>
        <w:lang w:eastAsia="zh-CN"/>
      </w:rPr>
      <w:t xml:space="preserve">Województwo </w:t>
    </w:r>
    <w:r w:rsidRPr="00AE0E95">
      <w:rPr>
        <w:rFonts w:ascii="Calibri" w:eastAsia="Calibri" w:hAnsi="Calibri" w:cs="Arial"/>
        <w:color w:val="000000"/>
        <w:sz w:val="24"/>
        <w:szCs w:val="24"/>
        <w:lang w:eastAsia="zh-CN"/>
      </w:rPr>
      <w:t xml:space="preserve">Opolskie - </w:t>
    </w:r>
    <w:r w:rsidRPr="00AE0E95">
      <w:rPr>
        <w:rFonts w:ascii="Calibri" w:hAnsi="Calibri" w:cs="Calibri"/>
        <w:sz w:val="24"/>
        <w:szCs w:val="24"/>
      </w:rPr>
      <w:t>Urząd Marszałkowski Województwa Opolskiego</w:t>
    </w:r>
  </w:p>
  <w:p w:rsidR="006F6283" w:rsidRPr="00AE0E95" w:rsidRDefault="006F6283" w:rsidP="006F6283">
    <w:pPr>
      <w:pStyle w:val="Nagwek"/>
      <w:spacing w:line="276" w:lineRule="auto"/>
      <w:jc w:val="center"/>
      <w:rPr>
        <w:rFonts w:ascii="Calibri" w:hAnsi="Calibri"/>
        <w:b/>
        <w:sz w:val="24"/>
        <w:szCs w:val="24"/>
      </w:rPr>
    </w:pPr>
    <w:r w:rsidRPr="00AE0E95">
      <w:rPr>
        <w:rFonts w:ascii="Calibri" w:hAnsi="Calibri" w:cs="Arial"/>
        <w:sz w:val="24"/>
        <w:szCs w:val="24"/>
      </w:rPr>
      <w:t>Nazwa nadana zamówieniu:</w:t>
    </w:r>
    <w:r>
      <w:rPr>
        <w:rFonts w:ascii="Calibri" w:hAnsi="Calibri" w:cs="Arial"/>
        <w:sz w:val="24"/>
        <w:szCs w:val="24"/>
      </w:rPr>
      <w:t xml:space="preserve"> </w:t>
    </w:r>
    <w:r w:rsidRPr="00733B36">
      <w:rPr>
        <w:rFonts w:ascii="Calibri" w:hAnsi="Calibri"/>
        <w:sz w:val="24"/>
        <w:szCs w:val="24"/>
      </w:rPr>
      <w:t>„Wykonanie modernizacji turystycznego portalu internetowego wraz z aplikacją mobilną w ramach projektu pn. "Mobilny przewodnik po województwie opolskim oraz kraju ołomunieckim (E-Turysta)"”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6134"/>
    <w:multiLevelType w:val="hybridMultilevel"/>
    <w:tmpl w:val="A1B89F3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57D5"/>
    <w:multiLevelType w:val="hybridMultilevel"/>
    <w:tmpl w:val="C316C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60C33"/>
    <w:rsid w:val="000A1CD2"/>
    <w:rsid w:val="000C79D8"/>
    <w:rsid w:val="00146902"/>
    <w:rsid w:val="001D4190"/>
    <w:rsid w:val="001F4E90"/>
    <w:rsid w:val="002A7789"/>
    <w:rsid w:val="002F2BBF"/>
    <w:rsid w:val="00322B5C"/>
    <w:rsid w:val="00393A43"/>
    <w:rsid w:val="004424C3"/>
    <w:rsid w:val="00461BDF"/>
    <w:rsid w:val="00473B4F"/>
    <w:rsid w:val="00491981"/>
    <w:rsid w:val="00526AC8"/>
    <w:rsid w:val="00542013"/>
    <w:rsid w:val="00570449"/>
    <w:rsid w:val="00627670"/>
    <w:rsid w:val="006A1ECB"/>
    <w:rsid w:val="006A5A2A"/>
    <w:rsid w:val="006D3E35"/>
    <w:rsid w:val="006F6283"/>
    <w:rsid w:val="00740882"/>
    <w:rsid w:val="00772E35"/>
    <w:rsid w:val="00787D8F"/>
    <w:rsid w:val="00792DCB"/>
    <w:rsid w:val="007A4654"/>
    <w:rsid w:val="007E75FA"/>
    <w:rsid w:val="008507F8"/>
    <w:rsid w:val="00917902"/>
    <w:rsid w:val="00925394"/>
    <w:rsid w:val="0093522D"/>
    <w:rsid w:val="00951C3F"/>
    <w:rsid w:val="00962BB4"/>
    <w:rsid w:val="009D2129"/>
    <w:rsid w:val="009E2EC0"/>
    <w:rsid w:val="009F53A2"/>
    <w:rsid w:val="00AA396B"/>
    <w:rsid w:val="00AD6F4B"/>
    <w:rsid w:val="00AE2321"/>
    <w:rsid w:val="00B06C54"/>
    <w:rsid w:val="00BC24B5"/>
    <w:rsid w:val="00CA518E"/>
    <w:rsid w:val="00CE6410"/>
    <w:rsid w:val="00D31E60"/>
    <w:rsid w:val="00D85EC2"/>
    <w:rsid w:val="00DD375D"/>
    <w:rsid w:val="00DF6E56"/>
    <w:rsid w:val="00E27E4A"/>
    <w:rsid w:val="00E858C6"/>
    <w:rsid w:val="00EA092B"/>
    <w:rsid w:val="00EB2DB8"/>
    <w:rsid w:val="00ED507D"/>
    <w:rsid w:val="00F26C43"/>
    <w:rsid w:val="00F43B73"/>
    <w:rsid w:val="00F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37ED3EF-7AEF-4BAC-B286-ADD86B3F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Karolina Okos</cp:lastModifiedBy>
  <cp:revision>21</cp:revision>
  <cp:lastPrinted>2021-11-05T07:53:00Z</cp:lastPrinted>
  <dcterms:created xsi:type="dcterms:W3CDTF">2021-07-19T06:39:00Z</dcterms:created>
  <dcterms:modified xsi:type="dcterms:W3CDTF">2022-03-28T12:41:00Z</dcterms:modified>
</cp:coreProperties>
</file>