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5595D" w14:textId="77777777" w:rsidR="00ED680B" w:rsidRDefault="00ED680B" w:rsidP="004D0692">
      <w:pPr>
        <w:shd w:val="clear" w:color="auto" w:fill="FCFCFC"/>
        <w:spacing w:after="0" w:line="240" w:lineRule="auto"/>
        <w:outlineLvl w:val="0"/>
        <w:rPr>
          <w:rFonts w:ascii="Calibri" w:eastAsia="Times New Roman" w:hAnsi="Calibri" w:cs="Calibri"/>
          <w:b/>
          <w:bCs/>
          <w:kern w:val="36"/>
          <w:sz w:val="24"/>
          <w:szCs w:val="24"/>
          <w:lang w:eastAsia="pl-PL"/>
          <w14:ligatures w14:val="none"/>
        </w:rPr>
      </w:pPr>
    </w:p>
    <w:p w14:paraId="23ECB6A0" w14:textId="77777777" w:rsidR="00ED680B" w:rsidRDefault="00ED680B" w:rsidP="004D0692">
      <w:pPr>
        <w:shd w:val="clear" w:color="auto" w:fill="FCFCFC"/>
        <w:spacing w:after="0" w:line="240" w:lineRule="auto"/>
        <w:outlineLvl w:val="0"/>
        <w:rPr>
          <w:rFonts w:ascii="Calibri" w:eastAsia="Times New Roman" w:hAnsi="Calibri" w:cs="Calibri"/>
          <w:b/>
          <w:bCs/>
          <w:kern w:val="36"/>
          <w:sz w:val="24"/>
          <w:szCs w:val="24"/>
          <w:lang w:eastAsia="pl-PL"/>
          <w14:ligatures w14:val="none"/>
        </w:rPr>
      </w:pPr>
    </w:p>
    <w:p w14:paraId="7A62E3C7" w14:textId="5BC37935" w:rsidR="00F82C04" w:rsidRPr="00407766" w:rsidRDefault="00EC7A2A" w:rsidP="004D0692">
      <w:pPr>
        <w:shd w:val="clear" w:color="auto" w:fill="FCFCFC"/>
        <w:spacing w:after="0" w:line="240" w:lineRule="auto"/>
        <w:outlineLvl w:val="0"/>
        <w:rPr>
          <w:rFonts w:ascii="Calibri" w:eastAsia="Times New Roman" w:hAnsi="Calibri" w:cs="Calibri"/>
          <w:b/>
          <w:bCs/>
          <w:kern w:val="36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36"/>
          <w:sz w:val="24"/>
          <w:szCs w:val="24"/>
          <w:lang w:eastAsia="pl-PL"/>
          <w14:ligatures w14:val="none"/>
        </w:rPr>
        <w:t>Z</w:t>
      </w:r>
      <w:r w:rsidR="00F82C04" w:rsidRPr="00407766">
        <w:rPr>
          <w:rFonts w:ascii="Calibri" w:eastAsia="Times New Roman" w:hAnsi="Calibri" w:cs="Calibri"/>
          <w:b/>
          <w:bCs/>
          <w:kern w:val="36"/>
          <w:sz w:val="24"/>
          <w:szCs w:val="24"/>
          <w:lang w:eastAsia="pl-PL"/>
          <w14:ligatures w14:val="none"/>
        </w:rPr>
        <w:t>arząd Województwa Opolskiego</w:t>
      </w:r>
    </w:p>
    <w:p w14:paraId="2C95EE15" w14:textId="77777777" w:rsidR="00407766" w:rsidRPr="00407766" w:rsidRDefault="00407766" w:rsidP="004D0692">
      <w:pPr>
        <w:spacing w:after="0"/>
        <w:rPr>
          <w:rFonts w:ascii="Calibri" w:hAnsi="Calibri" w:cs="Calibri"/>
          <w:b/>
          <w:sz w:val="24"/>
          <w:szCs w:val="24"/>
        </w:rPr>
      </w:pPr>
      <w:r w:rsidRPr="00407766">
        <w:rPr>
          <w:rFonts w:ascii="Calibri" w:hAnsi="Calibri" w:cs="Calibri"/>
          <w:b/>
          <w:sz w:val="24"/>
          <w:szCs w:val="24"/>
        </w:rPr>
        <w:t>w Opolu, ul. Piastowska 14</w:t>
      </w:r>
    </w:p>
    <w:p w14:paraId="0EDB5986" w14:textId="77777777" w:rsidR="00407766" w:rsidRPr="00407766" w:rsidRDefault="00407766" w:rsidP="004D0692">
      <w:pPr>
        <w:spacing w:after="0"/>
        <w:rPr>
          <w:rFonts w:ascii="Calibri" w:hAnsi="Calibri" w:cs="Calibri"/>
          <w:b/>
          <w:sz w:val="24"/>
          <w:szCs w:val="24"/>
        </w:rPr>
      </w:pPr>
      <w:r w:rsidRPr="00407766">
        <w:rPr>
          <w:rFonts w:ascii="Calibri" w:hAnsi="Calibri" w:cs="Calibri"/>
          <w:b/>
          <w:sz w:val="24"/>
          <w:szCs w:val="24"/>
        </w:rPr>
        <w:t>o g ł a s z a</w:t>
      </w:r>
    </w:p>
    <w:p w14:paraId="3FE76EE4" w14:textId="77777777" w:rsidR="00407766" w:rsidRPr="009304FC" w:rsidRDefault="00407766" w:rsidP="004D0692">
      <w:pPr>
        <w:shd w:val="clear" w:color="auto" w:fill="FCFCFC"/>
        <w:spacing w:after="0" w:line="240" w:lineRule="auto"/>
        <w:outlineLvl w:val="0"/>
        <w:rPr>
          <w:rFonts w:ascii="Calibri" w:eastAsia="Times New Roman" w:hAnsi="Calibri" w:cs="Calibri"/>
          <w:b/>
          <w:bCs/>
          <w:kern w:val="36"/>
          <w:lang w:eastAsia="pl-PL"/>
          <w14:ligatures w14:val="none"/>
        </w:rPr>
      </w:pPr>
    </w:p>
    <w:p w14:paraId="3EC933C4" w14:textId="2B3A9CA0" w:rsidR="00F82C04" w:rsidRPr="009304FC" w:rsidRDefault="00F82C04" w:rsidP="004D0692">
      <w:pPr>
        <w:shd w:val="clear" w:color="auto" w:fill="FCFCFC"/>
        <w:spacing w:after="135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9304F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I przetarg ustny ograniczony na sprzedaż </w:t>
      </w:r>
      <w:bookmarkStart w:id="0" w:name="_Hlk165984016"/>
      <w:bookmarkStart w:id="1" w:name="_Hlk165984258"/>
      <w:r w:rsidRPr="009304F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niezabudowanej nieruchomości gruntowej</w:t>
      </w:r>
      <w:r w:rsidRPr="009304FC">
        <w:rPr>
          <w:rFonts w:ascii="Calibri" w:hAnsi="Calibri" w:cs="Calibri"/>
          <w:b/>
        </w:rPr>
        <w:t xml:space="preserve"> stanowiącej własność Województwa Opolskiego, oznaczonej w ewidencji gruntów i budynków jako działka</w:t>
      </w:r>
      <w:r w:rsidR="00FF3324">
        <w:rPr>
          <w:rFonts w:ascii="Calibri" w:hAnsi="Calibri" w:cs="Calibri"/>
          <w:b/>
        </w:rPr>
        <w:br/>
      </w:r>
      <w:r w:rsidRPr="009304FC">
        <w:rPr>
          <w:rFonts w:ascii="Calibri" w:hAnsi="Calibri" w:cs="Calibri"/>
          <w:b/>
        </w:rPr>
        <w:t xml:space="preserve"> nr 1570/</w:t>
      </w:r>
      <w:proofErr w:type="gramStart"/>
      <w:r w:rsidRPr="009304FC">
        <w:rPr>
          <w:rFonts w:ascii="Calibri" w:hAnsi="Calibri" w:cs="Calibri"/>
          <w:b/>
        </w:rPr>
        <w:t>3  o</w:t>
      </w:r>
      <w:proofErr w:type="gramEnd"/>
      <w:r w:rsidRPr="009304FC">
        <w:rPr>
          <w:rFonts w:ascii="Calibri" w:hAnsi="Calibri" w:cs="Calibri"/>
          <w:b/>
        </w:rPr>
        <w:t xml:space="preserve"> powierzchni 0,0511 ha </w:t>
      </w:r>
      <w:proofErr w:type="spellStart"/>
      <w:r w:rsidRPr="009304FC">
        <w:rPr>
          <w:rFonts w:ascii="Calibri" w:hAnsi="Calibri" w:cs="Calibri"/>
          <w:b/>
        </w:rPr>
        <w:t>k.m</w:t>
      </w:r>
      <w:proofErr w:type="spellEnd"/>
      <w:r w:rsidRPr="009304FC">
        <w:rPr>
          <w:rFonts w:ascii="Calibri" w:hAnsi="Calibri" w:cs="Calibri"/>
          <w:b/>
        </w:rPr>
        <w:t xml:space="preserve">. 7, obręb Zalesie Śląskie, </w:t>
      </w:r>
      <w:r w:rsidRPr="009304FC">
        <w:rPr>
          <w:rFonts w:ascii="Calibri" w:hAnsi="Calibri" w:cs="Calibri"/>
          <w:b/>
          <w:bCs/>
        </w:rPr>
        <w:t>KW OP1S/00062703/8</w:t>
      </w:r>
      <w:r w:rsidRPr="009304F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.</w:t>
      </w:r>
    </w:p>
    <w:bookmarkEnd w:id="0"/>
    <w:p w14:paraId="750348B3" w14:textId="037A09CA" w:rsidR="00625712" w:rsidRPr="009304FC" w:rsidRDefault="00625712" w:rsidP="004D0692">
      <w:pPr>
        <w:shd w:val="clear" w:color="auto" w:fill="FCFCFC"/>
        <w:spacing w:after="135" w:line="240" w:lineRule="auto"/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</w:pPr>
      <w:r w:rsidRPr="009304FC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 xml:space="preserve">Przetarg jest ograniczony do właścicieli nieruchomości oznaczonych numerami </w:t>
      </w:r>
      <w:r w:rsidRPr="009304FC">
        <w:rPr>
          <w:rFonts w:ascii="Calibri" w:hAnsi="Calibri" w:cs="Calibri"/>
          <w:i/>
          <w:iCs/>
          <w:color w:val="000000"/>
        </w:rPr>
        <w:t xml:space="preserve">działek: 1584/3, 1585/1, 1586, 1587, 1588/2, Zalesie Śląskie, sąsiadujących z przedmiotową nieruchomością z uwagi na fakt, iż </w:t>
      </w:r>
      <w:r w:rsidRPr="009304FC">
        <w:rPr>
          <w:rFonts w:ascii="Calibri" w:hAnsi="Calibri" w:cs="Calibri"/>
          <w:i/>
          <w:iCs/>
        </w:rPr>
        <w:t>działka nr 1570/3 ma nieregularny kształt, przeznaczenie w planie miejscowym - pod rolę bez możliwości jej zabudowy. Zbycie jej jest zasadne na rzecz właścicieli działek sąsiadujących na poprawienie warunków zagospodarowania nieruchomości posiadanej, a przede wszystkim zapewnienie dostępu do drogi publicznej - ul. Sławęcickiej.</w:t>
      </w:r>
    </w:p>
    <w:p w14:paraId="1DB4D4AC" w14:textId="77777777" w:rsidR="00625712" w:rsidRPr="009304FC" w:rsidRDefault="00F82C04" w:rsidP="004D0692">
      <w:pPr>
        <w:shd w:val="clear" w:color="auto" w:fill="FCFCFC"/>
        <w:spacing w:after="135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304FC">
        <w:rPr>
          <w:rFonts w:ascii="Calibri" w:eastAsia="Times New Roman" w:hAnsi="Calibri" w:cs="Calibri"/>
          <w:kern w:val="0"/>
          <w:lang w:eastAsia="pl-PL"/>
          <w14:ligatures w14:val="none"/>
        </w:rPr>
        <w:t>Uzbrojenie techniczne:</w:t>
      </w:r>
      <w:r w:rsidR="00625712" w:rsidRPr="009304F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brak.</w:t>
      </w:r>
      <w:r w:rsidRPr="009304F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</w:p>
    <w:p w14:paraId="2DCBCC20" w14:textId="101E85F2" w:rsidR="00F82C04" w:rsidRPr="009304FC" w:rsidRDefault="00F82C04" w:rsidP="004D0692">
      <w:pPr>
        <w:shd w:val="clear" w:color="auto" w:fill="FCFCFC"/>
        <w:spacing w:after="135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304FC">
        <w:rPr>
          <w:rFonts w:ascii="Calibri" w:hAnsi="Calibri" w:cs="Calibri"/>
          <w:color w:val="000000"/>
        </w:rPr>
        <w:t>Zgodnie z obowiązującym miejscowym planem zagospodarowania przestrzennego wsi Zalesie Śląskie w Gminie Leśnica zatwierdzonym Uchwałą nr XLIII/238/18 Rady Miejskiej w Leśnicy z dnia 25.06.2018</w:t>
      </w:r>
      <w:r w:rsidR="004D0692">
        <w:rPr>
          <w:rFonts w:ascii="Calibri" w:hAnsi="Calibri" w:cs="Calibri"/>
          <w:color w:val="000000"/>
        </w:rPr>
        <w:t> </w:t>
      </w:r>
      <w:r w:rsidRPr="009304FC">
        <w:rPr>
          <w:rFonts w:ascii="Calibri" w:hAnsi="Calibri" w:cs="Calibri"/>
          <w:color w:val="000000"/>
        </w:rPr>
        <w:t xml:space="preserve">r. przedmiotowa nieruchomość przeznaczona jest pod rolę bez prawa zabudowy (na rysunku planu oznaczona symbolem R.35). </w:t>
      </w:r>
    </w:p>
    <w:p w14:paraId="37B3BF94" w14:textId="627569A7" w:rsidR="00F82C04" w:rsidRPr="009304FC" w:rsidRDefault="00F82C04" w:rsidP="004D0692">
      <w:pPr>
        <w:shd w:val="clear" w:color="auto" w:fill="FCFCFC"/>
        <w:spacing w:after="135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304FC">
        <w:rPr>
          <w:rFonts w:ascii="Calibri" w:eastAsia="Times New Roman" w:hAnsi="Calibri" w:cs="Calibri"/>
          <w:kern w:val="0"/>
          <w:lang w:eastAsia="pl-PL"/>
          <w14:ligatures w14:val="none"/>
        </w:rPr>
        <w:t>Przedmiotowa nieruchomość nie jest obciążona ograniczonymi prawami rzeczowymi i nie ma przeszkód prawnych w rozporządzaniu nią.</w:t>
      </w:r>
    </w:p>
    <w:p w14:paraId="1711FBC4" w14:textId="46D2A341" w:rsidR="00F82C04" w:rsidRPr="009304FC" w:rsidRDefault="00F82C04" w:rsidP="004D0692">
      <w:pPr>
        <w:shd w:val="clear" w:color="auto" w:fill="FCFCFC"/>
        <w:spacing w:after="135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304F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Cena wywoławcza nieruchomości została ustalona w wysokości: 4</w:t>
      </w:r>
      <w:r w:rsidR="00E972E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  <w:r w:rsidR="00305CFA" w:rsidRPr="009304F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40</w:t>
      </w:r>
      <w:r w:rsidRPr="009304F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0,00 zł, wadium: 400,00 zł.</w:t>
      </w:r>
    </w:p>
    <w:p w14:paraId="27F44248" w14:textId="3F93E479" w:rsidR="00F82C04" w:rsidRPr="009304FC" w:rsidRDefault="00F82C04" w:rsidP="004D0692">
      <w:pPr>
        <w:shd w:val="clear" w:color="auto" w:fill="FCFCFC"/>
        <w:spacing w:after="135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304F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Przetarg odbędzie się w dniu</w:t>
      </w:r>
      <w:r w:rsidR="00A60886" w:rsidRPr="009304F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  <w:r w:rsidR="009C21F4" w:rsidRPr="009304F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20 listopada</w:t>
      </w:r>
      <w:r w:rsidR="00A60886" w:rsidRPr="009304F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  <w:r w:rsidRPr="009304F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2024</w:t>
      </w:r>
      <w:r w:rsidR="00E972E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  <w:r w:rsidRPr="009304F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r.</w:t>
      </w:r>
      <w:r w:rsidR="00DC38D1" w:rsidRPr="009304F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o</w:t>
      </w:r>
      <w:r w:rsidRPr="009304FC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9304F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godz</w:t>
      </w:r>
      <w:r w:rsidRPr="009304FC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 w:rsidR="00E972E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9304F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10 </w:t>
      </w:r>
      <w:r w:rsidRPr="009304FC">
        <w:rPr>
          <w:rFonts w:ascii="Calibri" w:eastAsia="Times New Roman" w:hAnsi="Calibri" w:cs="Calibri"/>
          <w:b/>
          <w:bCs/>
          <w:kern w:val="0"/>
          <w:vertAlign w:val="superscript"/>
          <w:lang w:eastAsia="pl-PL"/>
          <w14:ligatures w14:val="none"/>
        </w:rPr>
        <w:t>00</w:t>
      </w:r>
      <w:r w:rsidRPr="009304F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BD6498" w:rsidRPr="009304FC">
        <w:rPr>
          <w:rFonts w:ascii="Calibri" w:hAnsi="Calibri" w:cs="Calibri"/>
          <w:b/>
        </w:rPr>
        <w:t>w Centrum Szkoleniowo-Konferencyjnym i</w:t>
      </w:r>
      <w:r w:rsidR="00E972EE">
        <w:rPr>
          <w:rFonts w:ascii="Calibri" w:hAnsi="Calibri" w:cs="Calibri"/>
          <w:b/>
        </w:rPr>
        <w:t xml:space="preserve"> </w:t>
      </w:r>
      <w:r w:rsidR="00BD6498" w:rsidRPr="009304FC">
        <w:rPr>
          <w:rFonts w:ascii="Calibri" w:hAnsi="Calibri" w:cs="Calibri"/>
          <w:b/>
        </w:rPr>
        <w:t xml:space="preserve">Administracyjnym Samorządu Województwa Opolskiego w Opolu ul. Piastowska 14-Ostrówek </w:t>
      </w:r>
      <w:r w:rsidR="00DC38D1" w:rsidRPr="009304FC">
        <w:rPr>
          <w:rFonts w:ascii="Calibri" w:hAnsi="Calibri" w:cs="Calibri"/>
          <w:b/>
        </w:rPr>
        <w:t>–</w:t>
      </w:r>
      <w:r w:rsidR="00BD6498" w:rsidRPr="009304FC">
        <w:rPr>
          <w:rFonts w:ascii="Calibri" w:hAnsi="Calibri" w:cs="Calibri"/>
          <w:b/>
        </w:rPr>
        <w:t xml:space="preserve"> sala</w:t>
      </w:r>
      <w:r w:rsidR="00DC38D1" w:rsidRPr="009304FC">
        <w:rPr>
          <w:rFonts w:ascii="Calibri" w:hAnsi="Calibri" w:cs="Calibri"/>
          <w:b/>
        </w:rPr>
        <w:t xml:space="preserve"> Znaku Rodła</w:t>
      </w:r>
      <w:r w:rsidR="00BD6498" w:rsidRPr="009304FC">
        <w:rPr>
          <w:rFonts w:ascii="Calibri" w:hAnsi="Calibri" w:cs="Calibri"/>
          <w:b/>
        </w:rPr>
        <w:t>.</w:t>
      </w:r>
    </w:p>
    <w:p w14:paraId="609F80D9" w14:textId="77777777" w:rsidR="00F82C04" w:rsidRPr="009304FC" w:rsidRDefault="00F82C04" w:rsidP="004D0692">
      <w:pPr>
        <w:shd w:val="clear" w:color="auto" w:fill="FCFCFC"/>
        <w:spacing w:after="135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304F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Przystępujący do przetargu zobowiązani są do:</w:t>
      </w:r>
    </w:p>
    <w:p w14:paraId="2C8A0A29" w14:textId="319F9BBD" w:rsidR="00F82C04" w:rsidRPr="009304FC" w:rsidRDefault="00F82C04" w:rsidP="004D0692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r w:rsidRPr="009304FC">
        <w:rPr>
          <w:rFonts w:ascii="Calibri" w:eastAsia="Times New Roman" w:hAnsi="Calibri" w:cs="Calibri"/>
          <w:kern w:val="0"/>
          <w:lang w:eastAsia="pl-PL"/>
          <w14:ligatures w14:val="none"/>
        </w:rPr>
        <w:t>Złożenia</w:t>
      </w:r>
      <w:r w:rsidR="00E972E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9304F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do dnia</w:t>
      </w:r>
      <w:r w:rsidR="00A60886" w:rsidRPr="009304F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  <w:r w:rsidR="009C21F4" w:rsidRPr="009304F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15 listopada</w:t>
      </w:r>
      <w:r w:rsidR="00E972E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proofErr w:type="gramStart"/>
      <w:r w:rsidRPr="009304F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2024r</w:t>
      </w:r>
      <w:r w:rsidRPr="009304FC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proofErr w:type="gramEnd"/>
      <w:r w:rsidRPr="009304F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– Urząd Marszałkowski Województwa Opolskiego, Departament Inwestycji i Nieruchomości, pok. </w:t>
      </w:r>
      <w:r w:rsidR="000E6170" w:rsidRPr="009304FC">
        <w:rPr>
          <w:rFonts w:ascii="Calibri" w:eastAsia="Times New Roman" w:hAnsi="Calibri" w:cs="Calibri"/>
          <w:kern w:val="0"/>
          <w:lang w:eastAsia="pl-PL"/>
          <w14:ligatures w14:val="none"/>
        </w:rPr>
        <w:t>1</w:t>
      </w:r>
      <w:r w:rsidRPr="009304FC">
        <w:rPr>
          <w:rFonts w:ascii="Calibri" w:eastAsia="Times New Roman" w:hAnsi="Calibri" w:cs="Calibri"/>
          <w:kern w:val="0"/>
          <w:lang w:eastAsia="pl-PL"/>
          <w14:ligatures w14:val="none"/>
        </w:rPr>
        <w:t>00 pisemnego oświadczenia o zapoznaniu się z warunkami i przepisami prawnymi dotyczącymi przetargu (formularz oświadczenia, klauzula informacyjna o przetwarzaniu danych, przepisy prawne w tut. departamencie</w:t>
      </w:r>
      <w:r w:rsidR="00B74C6C" w:rsidRPr="009304F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B74C6C" w:rsidRPr="009304FC">
        <w:rPr>
          <w:rFonts w:ascii="Calibri" w:hAnsi="Calibri" w:cs="Calibri"/>
        </w:rPr>
        <w:t>oraz na stronie internetowej Urzędu: http://bip.opolskie.pl/typy-tresci/przetargi-nieruchomosci/)</w:t>
      </w:r>
      <w:r w:rsidRPr="009304F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</w:t>
      </w:r>
      <w:r w:rsidR="00833BC1" w:rsidRPr="009304FC">
        <w:rPr>
          <w:rFonts w:ascii="Calibri" w:hAnsi="Calibri" w:cs="Calibri"/>
          <w:i/>
          <w:iCs/>
        </w:rPr>
        <w:t>Składający oświadczenie winien przedłożyć wyciąg z właściwego rejestru lub inny dokument urzędowy, z którego wynika jego status prawny (poza osobami fizycznymi), sposób reprezentacji a także imiona i nazwiska osób uprawnionych do reprezentacji</w:t>
      </w:r>
      <w:r w:rsidR="0039146E" w:rsidRPr="009304FC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 xml:space="preserve"> </w:t>
      </w:r>
    </w:p>
    <w:p w14:paraId="5C38259C" w14:textId="6649447F" w:rsidR="000E6170" w:rsidRPr="009304FC" w:rsidRDefault="00F82C04" w:rsidP="004D0692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304FC">
        <w:rPr>
          <w:rFonts w:ascii="Calibri" w:eastAsia="Times New Roman" w:hAnsi="Calibri" w:cs="Calibri"/>
          <w:kern w:val="0"/>
          <w:lang w:eastAsia="pl-PL"/>
          <w14:ligatures w14:val="none"/>
        </w:rPr>
        <w:t>Wniesienia </w:t>
      </w:r>
      <w:r w:rsidR="000E6170" w:rsidRPr="009304F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ww. terminie </w:t>
      </w:r>
      <w:r w:rsidRPr="009304FC">
        <w:rPr>
          <w:rFonts w:ascii="Calibri" w:eastAsia="Times New Roman" w:hAnsi="Calibri" w:cs="Calibri"/>
          <w:kern w:val="0"/>
          <w:lang w:eastAsia="pl-PL"/>
          <w14:ligatures w14:val="none"/>
        </w:rPr>
        <w:t>wadium w wyżej podanej kwocie na konto bankowe Urzędu Marszałkowskiego Województwa Opolskiego Bank Millen</w:t>
      </w:r>
      <w:r w:rsidR="000E6170" w:rsidRPr="009304FC">
        <w:rPr>
          <w:rFonts w:ascii="Calibri" w:eastAsia="Times New Roman" w:hAnsi="Calibri" w:cs="Calibri"/>
          <w:kern w:val="0"/>
          <w:lang w:eastAsia="pl-PL"/>
          <w14:ligatures w14:val="none"/>
        </w:rPr>
        <w:t>n</w:t>
      </w:r>
      <w:r w:rsidRPr="009304F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ium S.A. Nr </w:t>
      </w:r>
      <w:r w:rsidR="00BD6498" w:rsidRPr="009304FC">
        <w:rPr>
          <w:rFonts w:ascii="Calibri" w:hAnsi="Calibri" w:cs="Calibri"/>
        </w:rPr>
        <w:t>Banku Millenium S.A. Oddział w Opolu</w:t>
      </w:r>
      <w:r w:rsidR="00BD6498" w:rsidRPr="009304FC">
        <w:rPr>
          <w:rFonts w:ascii="Calibri" w:hAnsi="Calibri" w:cs="Calibri"/>
          <w:b/>
        </w:rPr>
        <w:t xml:space="preserve"> nr 34116022020000000060138543</w:t>
      </w:r>
      <w:r w:rsidR="00BD6498" w:rsidRPr="009304FC">
        <w:rPr>
          <w:rFonts w:ascii="Calibri" w:hAnsi="Calibri" w:cs="Calibri"/>
        </w:rPr>
        <w:t>.</w:t>
      </w:r>
    </w:p>
    <w:p w14:paraId="502EA257" w14:textId="5CF27324" w:rsidR="00F82C04" w:rsidRPr="009304FC" w:rsidRDefault="00F82C04" w:rsidP="004D0692">
      <w:pPr>
        <w:shd w:val="clear" w:color="auto" w:fill="FCFCFC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304FC">
        <w:rPr>
          <w:rFonts w:ascii="Calibri" w:eastAsia="Times New Roman" w:hAnsi="Calibri" w:cs="Calibri"/>
          <w:b/>
          <w:bCs/>
          <w:i/>
          <w:iCs/>
          <w:kern w:val="0"/>
          <w:lang w:eastAsia="pl-PL"/>
          <w14:ligatures w14:val="none"/>
        </w:rPr>
        <w:t>Za zachowanie terminu wniesienia wadium uważa się datę wpływu środków pieniężnych na ww. rachunek bankowy.</w:t>
      </w:r>
    </w:p>
    <w:p w14:paraId="2816D37A" w14:textId="77777777" w:rsidR="00F82C04" w:rsidRPr="009304FC" w:rsidRDefault="00F82C04" w:rsidP="004D0692">
      <w:pPr>
        <w:shd w:val="clear" w:color="auto" w:fill="FCFCFC"/>
        <w:spacing w:after="135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304FC">
        <w:rPr>
          <w:rFonts w:ascii="Calibri" w:eastAsia="Times New Roman" w:hAnsi="Calibri" w:cs="Calibri"/>
          <w:kern w:val="0"/>
          <w:lang w:eastAsia="pl-PL"/>
          <w14:ligatures w14:val="none"/>
        </w:rPr>
        <w:t>W przypadku gdy uczestnik, który przetarg wygrał nie przystąpi do zawarcia umowy notarialnej, wpłacone wadium nie podlega zwrotowi. Wadium wpłacone przez pozostałych uczestników przetargu podlega zwrotowi.</w:t>
      </w:r>
    </w:p>
    <w:p w14:paraId="1B25B281" w14:textId="77777777" w:rsidR="00FF3324" w:rsidRDefault="00FF3324" w:rsidP="004D0692">
      <w:pPr>
        <w:shd w:val="clear" w:color="auto" w:fill="FCFCFC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B51155F" w14:textId="77777777" w:rsidR="00FF3324" w:rsidRDefault="00FF3324" w:rsidP="004D0692">
      <w:pPr>
        <w:shd w:val="clear" w:color="auto" w:fill="FCFCFC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215383E" w14:textId="77777777" w:rsidR="00FF3324" w:rsidRDefault="00FF3324" w:rsidP="004D0692">
      <w:pPr>
        <w:shd w:val="clear" w:color="auto" w:fill="FCFCFC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B05B2A0" w14:textId="46F12DD0" w:rsidR="00625712" w:rsidRPr="009304FC" w:rsidRDefault="00F82C04" w:rsidP="004D0692">
      <w:pPr>
        <w:shd w:val="clear" w:color="auto" w:fill="FCFCFC"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304FC">
        <w:rPr>
          <w:rFonts w:ascii="Calibri" w:eastAsia="Times New Roman" w:hAnsi="Calibri" w:cs="Calibri"/>
          <w:kern w:val="0"/>
          <w:lang w:eastAsia="pl-PL"/>
          <w14:ligatures w14:val="none"/>
        </w:rPr>
        <w:t>Wygrywający przetarg zobowiązany jest do dokonania pełnej wpłaty kwoty osiągniętej w przetargu oraz wszelkich innych opłat i podatków, związanych z nabyciem ww. nieruchomości przed zawarciem umowy notarialnej, której termin zostanie ustalony w ciągu 21 dni, licząc od dnia przetargu w wyznaczonej przez przyszłego nabywcę kancelarii notarialnej w Opolu</w:t>
      </w:r>
      <w:r w:rsidR="00625712" w:rsidRPr="009304FC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0EDCDB66" w14:textId="23D5A0C4" w:rsidR="007E6C80" w:rsidRPr="009304FC" w:rsidRDefault="007E6C80" w:rsidP="004D0692">
      <w:pPr>
        <w:spacing w:line="240" w:lineRule="auto"/>
        <w:rPr>
          <w:rFonts w:ascii="Calibri" w:hAnsi="Calibri" w:cs="Calibri"/>
        </w:rPr>
      </w:pPr>
      <w:r w:rsidRPr="009304FC">
        <w:rPr>
          <w:rFonts w:ascii="Calibri" w:hAnsi="Calibri" w:cs="Calibri"/>
          <w:u w:val="single"/>
        </w:rPr>
        <w:t>I n f o r m a c j e   d o d a t k o w e</w:t>
      </w:r>
      <w:r w:rsidRPr="009304FC">
        <w:rPr>
          <w:rFonts w:ascii="Calibri" w:hAnsi="Calibri" w:cs="Calibri"/>
        </w:rPr>
        <w:t xml:space="preserve">: Urząd Marszałkowski Województwa Opolskiego, </w:t>
      </w:r>
      <w:r w:rsidR="001768E1" w:rsidRPr="009304FC">
        <w:rPr>
          <w:rFonts w:ascii="Calibri" w:hAnsi="Calibri" w:cs="Calibri"/>
        </w:rPr>
        <w:t>Departament Inwestycji i Nieruchomości</w:t>
      </w:r>
      <w:r w:rsidRPr="009304FC">
        <w:rPr>
          <w:rFonts w:ascii="Calibri" w:hAnsi="Calibri" w:cs="Calibri"/>
        </w:rPr>
        <w:t>, Opole, ul.</w:t>
      </w:r>
      <w:r w:rsidR="001768E1" w:rsidRPr="009304FC">
        <w:rPr>
          <w:rFonts w:ascii="Calibri" w:hAnsi="Calibri" w:cs="Calibri"/>
        </w:rPr>
        <w:t xml:space="preserve"> Powolnego 8</w:t>
      </w:r>
      <w:r w:rsidRPr="009304FC">
        <w:rPr>
          <w:rFonts w:ascii="Calibri" w:hAnsi="Calibri" w:cs="Calibri"/>
        </w:rPr>
        <w:t xml:space="preserve">, pok. </w:t>
      </w:r>
      <w:r w:rsidR="000E6170" w:rsidRPr="009304FC">
        <w:rPr>
          <w:rFonts w:ascii="Calibri" w:hAnsi="Calibri" w:cs="Calibri"/>
        </w:rPr>
        <w:t>1</w:t>
      </w:r>
      <w:r w:rsidR="001768E1" w:rsidRPr="009304FC">
        <w:rPr>
          <w:rFonts w:ascii="Calibri" w:hAnsi="Calibri" w:cs="Calibri"/>
        </w:rPr>
        <w:t>00</w:t>
      </w:r>
      <w:r w:rsidRPr="009304FC">
        <w:rPr>
          <w:rFonts w:ascii="Calibri" w:hAnsi="Calibri" w:cs="Calibri"/>
        </w:rPr>
        <w:t xml:space="preserve"> w dniach pracy Urzędu w godz. </w:t>
      </w:r>
      <w:r w:rsidR="001768E1" w:rsidRPr="009304FC">
        <w:rPr>
          <w:rFonts w:ascii="Calibri" w:hAnsi="Calibri" w:cs="Calibri"/>
        </w:rPr>
        <w:t>7.30 – 15.30</w:t>
      </w:r>
      <w:r w:rsidRPr="009304FC">
        <w:rPr>
          <w:rFonts w:ascii="Calibri" w:hAnsi="Calibri" w:cs="Calibri"/>
        </w:rPr>
        <w:t>, tel. 77 44 82 19</w:t>
      </w:r>
      <w:r w:rsidR="001768E1" w:rsidRPr="009304FC">
        <w:rPr>
          <w:rFonts w:ascii="Calibri" w:hAnsi="Calibri" w:cs="Calibri"/>
        </w:rPr>
        <w:t>6</w:t>
      </w:r>
      <w:r w:rsidRPr="009304FC">
        <w:rPr>
          <w:rFonts w:ascii="Calibri" w:hAnsi="Calibri" w:cs="Calibri"/>
        </w:rPr>
        <w:t xml:space="preserve">. </w:t>
      </w:r>
    </w:p>
    <w:p w14:paraId="62939EA4" w14:textId="738EE5D6" w:rsidR="00AB0950" w:rsidRPr="009304FC" w:rsidRDefault="007E6C80" w:rsidP="004D0692">
      <w:pPr>
        <w:spacing w:line="240" w:lineRule="auto"/>
        <w:rPr>
          <w:rFonts w:ascii="Calibri" w:hAnsi="Calibri" w:cs="Calibri"/>
        </w:rPr>
      </w:pPr>
      <w:r w:rsidRPr="009304FC">
        <w:rPr>
          <w:rFonts w:ascii="Calibri" w:hAnsi="Calibri" w:cs="Calibri"/>
        </w:rPr>
        <w:t xml:space="preserve">Zarząd Województwa </w:t>
      </w:r>
      <w:r w:rsidR="00142188" w:rsidRPr="009304FC">
        <w:rPr>
          <w:rFonts w:ascii="Calibri" w:hAnsi="Calibri" w:cs="Calibri"/>
        </w:rPr>
        <w:t xml:space="preserve">Opolskiego </w:t>
      </w:r>
      <w:r w:rsidRPr="009304FC">
        <w:rPr>
          <w:rFonts w:ascii="Calibri" w:hAnsi="Calibri" w:cs="Calibri"/>
        </w:rPr>
        <w:t>może odwołać przetarg z ważnych powodów, informując o tym niezwłocznie w formie właściwej dla ogłoszenia przetargu.</w:t>
      </w:r>
      <w:bookmarkEnd w:id="1"/>
    </w:p>
    <w:sectPr w:rsidR="00AB0950" w:rsidRPr="009304FC" w:rsidSect="00BD649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D5CE6"/>
    <w:multiLevelType w:val="multilevel"/>
    <w:tmpl w:val="624EB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6D702E"/>
    <w:multiLevelType w:val="multilevel"/>
    <w:tmpl w:val="BCF47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6417888">
    <w:abstractNumId w:val="0"/>
  </w:num>
  <w:num w:numId="2" w16cid:durableId="83260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04"/>
    <w:rsid w:val="000E6170"/>
    <w:rsid w:val="00111C0A"/>
    <w:rsid w:val="00142188"/>
    <w:rsid w:val="001768E1"/>
    <w:rsid w:val="002E1366"/>
    <w:rsid w:val="00305CFA"/>
    <w:rsid w:val="0039146E"/>
    <w:rsid w:val="003F60EC"/>
    <w:rsid w:val="00407766"/>
    <w:rsid w:val="004139A8"/>
    <w:rsid w:val="00451933"/>
    <w:rsid w:val="0049378C"/>
    <w:rsid w:val="004D0692"/>
    <w:rsid w:val="005E1DF0"/>
    <w:rsid w:val="00625712"/>
    <w:rsid w:val="006A2DE3"/>
    <w:rsid w:val="006A625A"/>
    <w:rsid w:val="007E2CED"/>
    <w:rsid w:val="007E69C8"/>
    <w:rsid w:val="007E6C80"/>
    <w:rsid w:val="00833BC1"/>
    <w:rsid w:val="00884333"/>
    <w:rsid w:val="009304FC"/>
    <w:rsid w:val="009C21F4"/>
    <w:rsid w:val="00A60886"/>
    <w:rsid w:val="00AB0950"/>
    <w:rsid w:val="00B74C6C"/>
    <w:rsid w:val="00BD6498"/>
    <w:rsid w:val="00BF2705"/>
    <w:rsid w:val="00DC38D1"/>
    <w:rsid w:val="00E41834"/>
    <w:rsid w:val="00E972EE"/>
    <w:rsid w:val="00EB5596"/>
    <w:rsid w:val="00EC7A2A"/>
    <w:rsid w:val="00ED680B"/>
    <w:rsid w:val="00F101EB"/>
    <w:rsid w:val="00F21EDF"/>
    <w:rsid w:val="00F62CA4"/>
    <w:rsid w:val="00F82C04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4D37"/>
  <w15:chartTrackingRefBased/>
  <w15:docId w15:val="{7CCF1583-C1BA-47D8-A526-EB188B87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2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2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2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2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2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2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2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2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2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2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2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C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2C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2C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2C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2C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2C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2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2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2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2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2C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2C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2C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2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2C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2C0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8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82C0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82C0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82C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5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5A7CD-B77B-46CA-984B-6A7FA2B7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Bystrzykowska</dc:creator>
  <cp:keywords/>
  <dc:description/>
  <cp:lastModifiedBy>Mariusz Kozok</cp:lastModifiedBy>
  <cp:revision>22</cp:revision>
  <cp:lastPrinted>2024-10-15T06:20:00Z</cp:lastPrinted>
  <dcterms:created xsi:type="dcterms:W3CDTF">2024-04-23T12:03:00Z</dcterms:created>
  <dcterms:modified xsi:type="dcterms:W3CDTF">2024-10-17T08:50:00Z</dcterms:modified>
</cp:coreProperties>
</file>