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B5" w:rsidRPr="00746FE1" w:rsidRDefault="002572F9" w:rsidP="00653EB5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D</w:t>
      </w:r>
      <w:r w:rsidR="00FA662C">
        <w:rPr>
          <w:rFonts w:ascii="Calibri" w:hAnsi="Calibri" w:cs="Calibri"/>
          <w:bCs/>
          <w:lang w:eastAsia="pl-PL"/>
        </w:rPr>
        <w:t>SW</w:t>
      </w:r>
      <w:r>
        <w:rPr>
          <w:rFonts w:ascii="Calibri" w:hAnsi="Calibri" w:cs="Calibri"/>
          <w:bCs/>
          <w:lang w:eastAsia="pl-PL"/>
        </w:rPr>
        <w:t>-RN.7740.1.2022</w:t>
      </w:r>
      <w:r w:rsidR="00653EB5" w:rsidRPr="00746FE1">
        <w:rPr>
          <w:rFonts w:ascii="Calibri" w:hAnsi="Calibri" w:cs="Calibri"/>
          <w:bCs/>
          <w:lang w:eastAsia="pl-PL"/>
        </w:rPr>
        <w:t xml:space="preserve">.MK                                                                                      Opole, dnia </w:t>
      </w:r>
      <w:r w:rsidR="00536CFE">
        <w:rPr>
          <w:rFonts w:ascii="Calibri" w:hAnsi="Calibri" w:cs="Calibri"/>
          <w:bCs/>
          <w:lang w:eastAsia="pl-PL"/>
        </w:rPr>
        <w:t xml:space="preserve"> </w:t>
      </w:r>
      <w:r>
        <w:rPr>
          <w:rFonts w:ascii="Calibri" w:hAnsi="Calibri" w:cs="Calibri"/>
          <w:bCs/>
          <w:lang w:eastAsia="pl-PL"/>
        </w:rPr>
        <w:t>12.01.2022</w:t>
      </w:r>
      <w:r w:rsidR="00653EB5">
        <w:rPr>
          <w:rFonts w:ascii="Calibri" w:hAnsi="Calibri" w:cs="Calibri"/>
          <w:bCs/>
          <w:lang w:eastAsia="pl-PL"/>
        </w:rPr>
        <w:t xml:space="preserve"> r.</w:t>
      </w:r>
    </w:p>
    <w:p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FA662C" w:rsidRDefault="00FA662C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Pr="00746FE1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Pr="00746FE1" w:rsidRDefault="00653EB5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>Województwo Opolskie zaprasza do składania ofert na sporządzenie wyceny nieruchomości</w:t>
      </w:r>
      <w:r w:rsidR="004252BC">
        <w:rPr>
          <w:rFonts w:ascii="Calibri" w:hAnsi="Calibri" w:cs="Calibri"/>
          <w:b/>
          <w:lang w:eastAsia="pl-PL"/>
        </w:rPr>
        <w:t xml:space="preserve"> </w:t>
      </w:r>
    </w:p>
    <w:p w:rsidR="00653EB5" w:rsidRDefault="00653EB5" w:rsidP="00653EB5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lang w:eastAsia="pl-PL"/>
        </w:rPr>
      </w:pPr>
    </w:p>
    <w:p w:rsidR="004715B8" w:rsidRDefault="004715B8" w:rsidP="00653EB5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lang w:eastAsia="pl-PL"/>
        </w:rPr>
      </w:pPr>
    </w:p>
    <w:p w:rsidR="002572F9" w:rsidRDefault="004715B8" w:rsidP="002572F9">
      <w:pPr>
        <w:spacing w:after="0" w:line="264" w:lineRule="auto"/>
        <w:outlineLvl w:val="0"/>
        <w:rPr>
          <w:rFonts w:ascii="Calibri" w:hAnsi="Calibri"/>
        </w:rPr>
      </w:pPr>
      <w:r w:rsidRPr="002572F9">
        <w:rPr>
          <w:rFonts w:ascii="Calibri" w:hAnsi="Calibri"/>
        </w:rPr>
        <w:t xml:space="preserve">W ramach niniejszej umowy Zamawiający powierza, a Wykonawca zobowiązuje się do </w:t>
      </w:r>
      <w:r w:rsidR="00CF0CBB" w:rsidRPr="002572F9">
        <w:rPr>
          <w:rFonts w:ascii="Calibri" w:hAnsi="Calibri"/>
        </w:rPr>
        <w:t>wykonania dzieła</w:t>
      </w:r>
      <w:r w:rsidR="002572F9">
        <w:rPr>
          <w:rFonts w:ascii="Calibri" w:hAnsi="Calibri"/>
        </w:rPr>
        <w:t xml:space="preserve"> w postaci operatu szacunkowego</w:t>
      </w:r>
      <w:r w:rsidRPr="002572F9">
        <w:rPr>
          <w:rFonts w:ascii="Calibri" w:hAnsi="Calibri"/>
        </w:rPr>
        <w:t xml:space="preserve"> nieruchomości</w:t>
      </w:r>
      <w:r w:rsidR="002572F9">
        <w:rPr>
          <w:rFonts w:ascii="Calibri" w:hAnsi="Calibri"/>
        </w:rPr>
        <w:t xml:space="preserve"> </w:t>
      </w:r>
      <w:r w:rsidR="008B7586">
        <w:rPr>
          <w:rFonts w:ascii="Calibri" w:hAnsi="Calibri"/>
        </w:rPr>
        <w:t xml:space="preserve">zabudowanej, </w:t>
      </w:r>
      <w:r w:rsidR="002572F9">
        <w:rPr>
          <w:rFonts w:ascii="Calibri" w:hAnsi="Calibri"/>
        </w:rPr>
        <w:t xml:space="preserve">położonej w Kędzierzynie-Koźlu przy ul. Piastowskiej 20, obejmującej działkę nr 1832 z karty mapy 9 obrębu Koźle o powierzchni 0,0611 ha; </w:t>
      </w:r>
      <w:r w:rsidR="008B7586" w:rsidRPr="001E5F85">
        <w:rPr>
          <w:rFonts w:ascii="Calibri" w:hAnsi="Calibri"/>
        </w:rPr>
        <w:t>na działce znajduje się budynek byłej biblio</w:t>
      </w:r>
      <w:r w:rsidR="008B7586">
        <w:rPr>
          <w:rFonts w:ascii="Calibri" w:hAnsi="Calibri"/>
        </w:rPr>
        <w:t xml:space="preserve">teki </w:t>
      </w:r>
      <w:r w:rsidR="00FB1C06">
        <w:rPr>
          <w:rFonts w:ascii="Calibri" w:hAnsi="Calibri"/>
        </w:rPr>
        <w:t xml:space="preserve">o trzech kondygnacjach nadziemnych, </w:t>
      </w:r>
      <w:r w:rsidR="008B7586">
        <w:rPr>
          <w:rFonts w:ascii="Calibri" w:hAnsi="Calibri"/>
        </w:rPr>
        <w:t>o powierzchni użytkowej 564,91</w:t>
      </w:r>
      <w:r w:rsidR="008B7586" w:rsidRPr="001E5F85">
        <w:rPr>
          <w:rFonts w:ascii="Calibri" w:hAnsi="Calibri"/>
        </w:rPr>
        <w:t xml:space="preserve"> m</w:t>
      </w:r>
      <w:r w:rsidR="008B7586" w:rsidRPr="001E5F85">
        <w:rPr>
          <w:rFonts w:ascii="Calibri" w:hAnsi="Calibri"/>
          <w:vertAlign w:val="superscript"/>
        </w:rPr>
        <w:t>2</w:t>
      </w:r>
      <w:r w:rsidR="008B7586">
        <w:rPr>
          <w:rFonts w:ascii="Calibri" w:hAnsi="Calibri"/>
        </w:rPr>
        <w:t xml:space="preserve"> i</w:t>
      </w:r>
      <w:r w:rsidR="008B7586" w:rsidRPr="001E5F85">
        <w:rPr>
          <w:rFonts w:ascii="Calibri" w:hAnsi="Calibri"/>
        </w:rPr>
        <w:t xml:space="preserve"> </w:t>
      </w:r>
      <w:r w:rsidR="008B7586">
        <w:rPr>
          <w:rFonts w:ascii="Calibri" w:hAnsi="Calibri"/>
        </w:rPr>
        <w:t xml:space="preserve">powierzchni piwnic 163,38 </w:t>
      </w:r>
      <w:r w:rsidR="008B7586" w:rsidRPr="001E5F85">
        <w:rPr>
          <w:rFonts w:ascii="Calibri" w:hAnsi="Calibri"/>
        </w:rPr>
        <w:t>m</w:t>
      </w:r>
      <w:r w:rsidR="008B7586" w:rsidRPr="001E5F85">
        <w:rPr>
          <w:rFonts w:ascii="Calibri" w:hAnsi="Calibri"/>
          <w:vertAlign w:val="superscript"/>
        </w:rPr>
        <w:t>2</w:t>
      </w:r>
      <w:r w:rsidR="008B7586">
        <w:rPr>
          <w:rFonts w:ascii="Calibri" w:hAnsi="Calibri"/>
        </w:rPr>
        <w:t>. Nieruchomość posiada urządzoną księgę wieczystą nr OP1K/00043087/7.</w:t>
      </w:r>
    </w:p>
    <w:p w:rsidR="002572F9" w:rsidRDefault="002572F9" w:rsidP="002572F9">
      <w:pPr>
        <w:spacing w:after="0" w:line="264" w:lineRule="auto"/>
        <w:outlineLvl w:val="0"/>
        <w:rPr>
          <w:rFonts w:ascii="Calibri" w:hAnsi="Calibri"/>
        </w:rPr>
      </w:pPr>
    </w:p>
    <w:p w:rsidR="00653EB5" w:rsidRPr="00A61256" w:rsidRDefault="00653EB5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>Wycena ma zostać sporządzona w celu:</w:t>
      </w:r>
    </w:p>
    <w:p w:rsidR="000808EA" w:rsidRPr="005F4F5C" w:rsidRDefault="000808EA" w:rsidP="000808EA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ind w:left="142" w:hanging="142"/>
        <w:rPr>
          <w:rFonts w:cs="Calibri"/>
          <w:lang w:eastAsia="pl-PL"/>
        </w:rPr>
      </w:pPr>
      <w:r>
        <w:rPr>
          <w:rFonts w:cs="Calibri"/>
          <w:lang w:eastAsia="pl-PL"/>
        </w:rPr>
        <w:t>sprzedaży nieruchomości w drodze przetargu nieograniczonego lub przekazania w drodze darowizny lub sprzedaży z bonifikatą na rzecz jednostki samorządu terytorialnego</w:t>
      </w:r>
    </w:p>
    <w:p w:rsidR="004B25E3" w:rsidRPr="00746FE1" w:rsidRDefault="004B25E3" w:rsidP="004B25E3">
      <w:pPr>
        <w:overflowPunct w:val="0"/>
        <w:autoSpaceDE w:val="0"/>
        <w:autoSpaceDN w:val="0"/>
        <w:spacing w:after="0" w:line="264" w:lineRule="auto"/>
        <w:ind w:left="142"/>
        <w:jc w:val="both"/>
        <w:rPr>
          <w:rFonts w:ascii="Calibri" w:hAnsi="Calibri" w:cs="Calibri"/>
          <w:lang w:eastAsia="pl-PL"/>
        </w:rPr>
      </w:pPr>
    </w:p>
    <w:p w:rsidR="00653EB5" w:rsidRPr="00746FE1" w:rsidRDefault="00653EB5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 xml:space="preserve">Zakres wyceny obejmuje: </w:t>
      </w:r>
    </w:p>
    <w:p w:rsidR="00653EB5" w:rsidRDefault="00653EB5" w:rsidP="004252BC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o</w:t>
      </w:r>
      <w:r w:rsidR="00102A56">
        <w:rPr>
          <w:rFonts w:ascii="Calibri" w:hAnsi="Calibri" w:cs="Calibri"/>
          <w:lang w:eastAsia="pl-PL"/>
        </w:rPr>
        <w:t>kreślenie wartości</w:t>
      </w:r>
      <w:r w:rsidR="004252BC">
        <w:rPr>
          <w:rFonts w:ascii="Calibri" w:hAnsi="Calibri" w:cs="Calibri"/>
          <w:lang w:eastAsia="pl-PL"/>
        </w:rPr>
        <w:t xml:space="preserve"> nieruchomoś</w:t>
      </w:r>
      <w:r w:rsidR="00255A6C">
        <w:rPr>
          <w:rFonts w:ascii="Calibri" w:hAnsi="Calibri" w:cs="Calibri"/>
          <w:lang w:eastAsia="pl-PL"/>
        </w:rPr>
        <w:t>ci</w:t>
      </w:r>
      <w:r>
        <w:rPr>
          <w:rFonts w:ascii="Calibri" w:hAnsi="Calibri" w:cs="Calibri"/>
          <w:lang w:eastAsia="pl-PL"/>
        </w:rPr>
        <w:t>.</w:t>
      </w:r>
    </w:p>
    <w:p w:rsidR="00653EB5" w:rsidRPr="001C0466" w:rsidRDefault="00102A56" w:rsidP="004252BC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uzyskanie odpisu</w:t>
      </w:r>
      <w:r w:rsidR="00653EB5" w:rsidRPr="001C0466">
        <w:rPr>
          <w:rFonts w:ascii="Calibri" w:hAnsi="Calibri" w:cs="Calibri"/>
          <w:lang w:eastAsia="pl-PL"/>
        </w:rPr>
        <w:t xml:space="preserve"> z ewidencji gruntów i budy</w:t>
      </w:r>
      <w:r w:rsidR="005132A4">
        <w:rPr>
          <w:rFonts w:ascii="Calibri" w:hAnsi="Calibri" w:cs="Calibri"/>
          <w:lang w:eastAsia="pl-PL"/>
        </w:rPr>
        <w:t>nków, kartoteki lokali w zakresie dotyczącym przedmiotu wyceny</w:t>
      </w:r>
    </w:p>
    <w:p w:rsidR="00653EB5" w:rsidRPr="00746FE1" w:rsidRDefault="00653EB5" w:rsidP="00D8533E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wyda Wykonawcy posiadane m</w:t>
      </w:r>
      <w:r w:rsidR="00F529E8">
        <w:rPr>
          <w:rFonts w:ascii="Calibri" w:hAnsi="Calibri" w:cs="Calibri"/>
          <w:lang w:eastAsia="pl-PL"/>
        </w:rPr>
        <w:t>ateriały dotyczące przedmiotu wyceny</w:t>
      </w:r>
      <w:r w:rsidRPr="00746FE1">
        <w:rPr>
          <w:rFonts w:ascii="Calibri" w:hAnsi="Calibri" w:cs="Calibri"/>
          <w:lang w:eastAsia="pl-PL"/>
        </w:rPr>
        <w:t xml:space="preserve"> w dniu podpisania umowy. Pozostałe materiały niezbędne do r</w:t>
      </w:r>
      <w:r w:rsidR="0084578D">
        <w:rPr>
          <w:rFonts w:ascii="Calibri" w:hAnsi="Calibri" w:cs="Calibri"/>
          <w:lang w:eastAsia="pl-PL"/>
        </w:rPr>
        <w:t>ealizacji przedmiotu umowy w</w:t>
      </w:r>
      <w:r w:rsidRPr="00746FE1">
        <w:rPr>
          <w:rFonts w:ascii="Calibri" w:hAnsi="Calibri" w:cs="Calibri"/>
          <w:lang w:eastAsia="pl-PL"/>
        </w:rPr>
        <w:t>ykonawca zobowiązany jest do uzyskania we własnym zakresie.</w:t>
      </w:r>
    </w:p>
    <w:p w:rsidR="00653EB5" w:rsidRPr="00746FE1" w:rsidRDefault="00CD3EBD" w:rsidP="00D8533E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Zamawiający będzie miał 14</w:t>
      </w:r>
      <w:r w:rsidR="00653EB5" w:rsidRPr="00746FE1">
        <w:rPr>
          <w:rFonts w:ascii="Calibri" w:hAnsi="Calibri" w:cs="Calibri"/>
          <w:lang w:eastAsia="pl-PL"/>
        </w:rPr>
        <w:t xml:space="preserve"> dni po przekazaniu operatu sza</w:t>
      </w:r>
      <w:r w:rsidR="00D8533E">
        <w:rPr>
          <w:rFonts w:ascii="Calibri" w:hAnsi="Calibri" w:cs="Calibri"/>
          <w:lang w:eastAsia="pl-PL"/>
        </w:rPr>
        <w:t>cunkowego na jego sprawdzenie i </w:t>
      </w:r>
      <w:r w:rsidR="00653EB5" w:rsidRPr="00746FE1">
        <w:rPr>
          <w:rFonts w:ascii="Calibri" w:hAnsi="Calibri" w:cs="Calibri"/>
          <w:lang w:eastAsia="pl-PL"/>
        </w:rPr>
        <w:t>wni</w:t>
      </w:r>
      <w:r w:rsidR="00C02C6C">
        <w:rPr>
          <w:rFonts w:ascii="Calibri" w:hAnsi="Calibri" w:cs="Calibri"/>
          <w:lang w:eastAsia="pl-PL"/>
        </w:rPr>
        <w:t>esienie ewentualnych uwag.</w:t>
      </w:r>
      <w:r w:rsidR="00653EB5" w:rsidRPr="00746FE1">
        <w:rPr>
          <w:rFonts w:ascii="Calibri" w:hAnsi="Calibri" w:cs="Calibri"/>
          <w:lang w:eastAsia="pl-PL"/>
        </w:rPr>
        <w:t>.</w:t>
      </w:r>
    </w:p>
    <w:p w:rsidR="00653EB5" w:rsidRPr="005132A4" w:rsidRDefault="00653EB5" w:rsidP="00D8533E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Umowa pomiędzy Zamawiającym a Wykonawcą </w:t>
      </w:r>
      <w:r w:rsidRPr="005132A4">
        <w:rPr>
          <w:rFonts w:ascii="Calibri" w:hAnsi="Calibri" w:cs="Calibri"/>
          <w:lang w:eastAsia="pl-PL"/>
        </w:rPr>
        <w:t>obejmować będzie także nieodpłatne potwierdzenie aktualności wartości nieruchomości.</w:t>
      </w:r>
    </w:p>
    <w:p w:rsidR="00653EB5" w:rsidRPr="00746FE1" w:rsidRDefault="00653EB5" w:rsidP="00D8533E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E519E7">
        <w:rPr>
          <w:rFonts w:ascii="Calibri" w:hAnsi="Calibri" w:cs="Calibri"/>
          <w:lang w:eastAsia="pl-PL"/>
        </w:rPr>
        <w:t>Operat szacunkowy wraz z załącznikami ma zostać sporządzony w dwóch egzemplarzach</w:t>
      </w:r>
      <w:r>
        <w:rPr>
          <w:rFonts w:ascii="Calibri" w:hAnsi="Calibri" w:cs="Calibri"/>
          <w:lang w:eastAsia="pl-PL"/>
        </w:rPr>
        <w:t xml:space="preserve"> w wersji papierowej</w:t>
      </w:r>
      <w:r w:rsidRPr="00E519E7">
        <w:rPr>
          <w:rFonts w:ascii="Calibri" w:hAnsi="Calibri" w:cs="Calibri"/>
          <w:lang w:eastAsia="pl-PL"/>
        </w:rPr>
        <w:t xml:space="preserve"> oraz</w:t>
      </w:r>
      <w:r>
        <w:rPr>
          <w:rFonts w:ascii="Calibri" w:hAnsi="Calibri" w:cs="Calibri"/>
          <w:lang w:eastAsia="pl-PL"/>
        </w:rPr>
        <w:t xml:space="preserve"> jeden egzemplarz</w:t>
      </w:r>
      <w:r w:rsidRPr="00E519E7">
        <w:rPr>
          <w:rFonts w:ascii="Calibri" w:hAnsi="Calibri" w:cs="Calibri"/>
          <w:lang w:eastAsia="pl-PL"/>
        </w:rPr>
        <w:t xml:space="preserve"> w wersji PDF</w:t>
      </w:r>
      <w:r>
        <w:rPr>
          <w:rFonts w:ascii="Calibri" w:hAnsi="Calibri" w:cs="Calibri"/>
          <w:lang w:eastAsia="pl-PL"/>
        </w:rPr>
        <w:t xml:space="preserve">. Zapis cyfrowy </w:t>
      </w:r>
      <w:r w:rsidRPr="00E519E7">
        <w:rPr>
          <w:rFonts w:ascii="Calibri" w:hAnsi="Calibri" w:cs="Calibri"/>
          <w:lang w:eastAsia="pl-PL"/>
        </w:rPr>
        <w:t>p</w:t>
      </w:r>
      <w:r>
        <w:rPr>
          <w:rFonts w:ascii="Calibri" w:hAnsi="Calibri" w:cs="Calibri"/>
          <w:lang w:eastAsia="pl-PL"/>
        </w:rPr>
        <w:t>owinien być wykonany w wersji z </w:t>
      </w:r>
      <w:r w:rsidRPr="00E519E7">
        <w:rPr>
          <w:rFonts w:ascii="Calibri" w:hAnsi="Calibri" w:cs="Calibri"/>
          <w:lang w:eastAsia="pl-PL"/>
        </w:rPr>
        <w:t>możliwością wydruku i odzwierciedlać wszystkie elementy dokumentu papierowego.</w:t>
      </w:r>
    </w:p>
    <w:p w:rsidR="00653EB5" w:rsidRDefault="00653EB5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:rsidR="00FA662C" w:rsidRPr="00746FE1" w:rsidRDefault="00FA662C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Termin i warunki sporządzania ofert:</w:t>
      </w:r>
    </w:p>
    <w:p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Termin składania ofert do dnia </w:t>
      </w:r>
      <w:r w:rsidR="000808EA">
        <w:rPr>
          <w:rFonts w:ascii="Calibri" w:hAnsi="Calibri" w:cs="Calibri"/>
          <w:lang w:eastAsia="pl-PL"/>
        </w:rPr>
        <w:t>24</w:t>
      </w:r>
      <w:r w:rsidR="007D67BE">
        <w:rPr>
          <w:rFonts w:ascii="Calibri" w:hAnsi="Calibri" w:cs="Calibri"/>
          <w:lang w:eastAsia="pl-PL"/>
        </w:rPr>
        <w:t xml:space="preserve"> stycznia 2022</w:t>
      </w:r>
      <w:r w:rsidRPr="00746FE1">
        <w:rPr>
          <w:rFonts w:ascii="Calibri" w:hAnsi="Calibri" w:cs="Calibri"/>
          <w:lang w:eastAsia="pl-PL"/>
        </w:rPr>
        <w:t xml:space="preserve"> r. do godz. 15</w:t>
      </w:r>
      <w:r w:rsidRPr="00746FE1">
        <w:rPr>
          <w:rFonts w:ascii="Calibri" w:hAnsi="Calibri" w:cs="Calibri"/>
          <w:vertAlign w:val="superscript"/>
          <w:lang w:eastAsia="pl-PL"/>
        </w:rPr>
        <w:t>00</w:t>
      </w:r>
      <w:r w:rsidRPr="00746FE1">
        <w:rPr>
          <w:rFonts w:ascii="Calibri" w:hAnsi="Calibri" w:cs="Calibri"/>
          <w:lang w:eastAsia="pl-PL"/>
        </w:rPr>
        <w:t>.</w:t>
      </w:r>
    </w:p>
    <w:p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</w:t>
      </w:r>
      <w:r w:rsidR="00D54551">
        <w:rPr>
          <w:rFonts w:ascii="Calibri" w:hAnsi="Calibri" w:cs="Calibri"/>
          <w:lang w:eastAsia="pl-PL"/>
        </w:rPr>
        <w:t>być złożona</w:t>
      </w:r>
      <w:r>
        <w:rPr>
          <w:rFonts w:ascii="Calibri" w:hAnsi="Calibri" w:cs="Calibri"/>
          <w:lang w:eastAsia="pl-PL"/>
        </w:rPr>
        <w:t xml:space="preserve"> </w:t>
      </w:r>
      <w:r w:rsidR="005132A4">
        <w:rPr>
          <w:rFonts w:ascii="Calibri" w:hAnsi="Calibri" w:cs="Calibri"/>
          <w:lang w:eastAsia="pl-PL"/>
        </w:rPr>
        <w:t xml:space="preserve">wg wzoru stanowiącego </w:t>
      </w:r>
      <w:r w:rsidRPr="00746FE1">
        <w:rPr>
          <w:rFonts w:ascii="Calibri" w:hAnsi="Calibri" w:cs="Calibri"/>
          <w:lang w:eastAsia="pl-PL"/>
        </w:rPr>
        <w:t xml:space="preserve">załącznik do niniejszego Zaproszenia. </w:t>
      </w:r>
    </w:p>
    <w:p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Ofertę należy złożyć drogą mailową na adres: </w:t>
      </w:r>
      <w:hyperlink r:id="rId5" w:history="1">
        <w:r w:rsidRPr="00746FE1">
          <w:rPr>
            <w:rFonts w:ascii="Calibri" w:hAnsi="Calibri" w:cs="Calibri"/>
            <w:color w:val="000000" w:themeColor="text1"/>
            <w:u w:val="single"/>
            <w:lang w:eastAsia="pl-PL"/>
          </w:rPr>
          <w:t>bsw@opolskie.pl</w:t>
        </w:r>
      </w:hyperlink>
      <w:r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</w:t>
      </w:r>
    </w:p>
    <w:p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 zachowaniu terminu dostarczenia oferty decyduje data wpływu poczty email na wskazany adres. </w:t>
      </w:r>
    </w:p>
    <w:p w:rsidR="00FA662C" w:rsidRPr="00746FE1" w:rsidRDefault="00FA662C" w:rsidP="004252BC">
      <w:pPr>
        <w:overflowPunct w:val="0"/>
        <w:autoSpaceDE w:val="0"/>
        <w:autoSpaceDN w:val="0"/>
        <w:spacing w:after="0" w:line="300" w:lineRule="atLeast"/>
        <w:ind w:left="284"/>
        <w:rPr>
          <w:rFonts w:ascii="Calibri" w:hAnsi="Calibri" w:cs="Calibri"/>
          <w:lang w:eastAsia="pl-PL"/>
        </w:rPr>
      </w:pPr>
    </w:p>
    <w:p w:rsidR="00FA662C" w:rsidRPr="00746FE1" w:rsidRDefault="00FA662C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Wybór oferty:</w:t>
      </w:r>
    </w:p>
    <w:p w:rsidR="00FA662C" w:rsidRPr="00746FE1" w:rsidRDefault="00FA662C" w:rsidP="004252B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>-wszystkie oferty niepodlegające odrzuceniu oceniane będą na podstawie następujących kryteriów:</w:t>
      </w:r>
    </w:p>
    <w:p w:rsidR="00FA662C" w:rsidRPr="00746FE1" w:rsidRDefault="00A92168" w:rsidP="004252BC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cena wykonania operatu szacunkowego</w:t>
      </w:r>
      <w:r w:rsidR="00FA662C" w:rsidRPr="00746FE1">
        <w:rPr>
          <w:rFonts w:ascii="Calibri" w:hAnsi="Calibri" w:cs="Calibri"/>
        </w:rPr>
        <w:t>, waga 80%</w:t>
      </w:r>
    </w:p>
    <w:p w:rsidR="00FA662C" w:rsidRDefault="00A92168" w:rsidP="004252BC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termin sporządzenia operatu szacunkowego</w:t>
      </w:r>
      <w:r w:rsidR="00FA662C" w:rsidRPr="00746FE1">
        <w:rPr>
          <w:rFonts w:ascii="Calibri" w:hAnsi="Calibri" w:cs="Calibri"/>
        </w:rPr>
        <w:t>, waga 20%</w:t>
      </w:r>
    </w:p>
    <w:p w:rsidR="00521081" w:rsidRPr="00746FE1" w:rsidRDefault="00521081" w:rsidP="00521081">
      <w:pPr>
        <w:spacing w:after="0" w:line="264" w:lineRule="auto"/>
        <w:contextualSpacing/>
        <w:rPr>
          <w:rFonts w:ascii="Calibri" w:hAnsi="Calibri" w:cs="Calibri"/>
        </w:rPr>
      </w:pPr>
    </w:p>
    <w:p w:rsidR="00FA662C" w:rsidRPr="00746FE1" w:rsidRDefault="00FA662C" w:rsidP="004252BC">
      <w:pPr>
        <w:numPr>
          <w:ilvl w:val="0"/>
          <w:numId w:val="6"/>
        </w:numPr>
        <w:spacing w:after="0" w:line="264" w:lineRule="auto"/>
        <w:ind w:left="284"/>
        <w:contextualSpacing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lastRenderedPageBreak/>
        <w:t xml:space="preserve">Sposób obliczania  punktacji. </w:t>
      </w:r>
    </w:p>
    <w:p w:rsidR="00FA662C" w:rsidRPr="00746FE1" w:rsidRDefault="00FA662C" w:rsidP="004252BC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Łączna liczba punktów dla </w:t>
      </w:r>
      <w:r w:rsidR="005132A4" w:rsidRPr="00746FE1">
        <w:rPr>
          <w:rFonts w:ascii="Calibri" w:eastAsia="Verdana" w:hAnsi="Calibri" w:cs="Calibri"/>
        </w:rPr>
        <w:t xml:space="preserve">każdej </w:t>
      </w:r>
      <w:r w:rsidR="005132A4">
        <w:rPr>
          <w:rFonts w:ascii="Calibri" w:eastAsia="Verdana" w:hAnsi="Calibri" w:cs="Calibri"/>
        </w:rPr>
        <w:t>złożonej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oferty zostanie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obliczona według poniższego wzoru:</w:t>
      </w:r>
    </w:p>
    <w:p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  <w:b/>
        </w:rPr>
      </w:pPr>
      <w:r w:rsidRPr="00746FE1">
        <w:rPr>
          <w:rFonts w:ascii="Calibri" w:eastAsia="Verdana" w:hAnsi="Calibri" w:cs="Calibri"/>
          <w:b/>
        </w:rPr>
        <w:t>Kc + Kt = Łlpkt</w:t>
      </w:r>
    </w:p>
    <w:p w:rsidR="00FA662C" w:rsidRPr="00746FE1" w:rsidRDefault="00FA662C" w:rsidP="004252BC">
      <w:pPr>
        <w:spacing w:after="0" w:line="240" w:lineRule="atLeast"/>
        <w:ind w:left="426" w:right="84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Kc – liczba punktów uzyskanych w kryterium „cena brutto” </w:t>
      </w:r>
      <w:r w:rsidRPr="00746FE1">
        <w:rPr>
          <w:rFonts w:ascii="Calibri" w:eastAsia="Verdana" w:hAnsi="Calibri" w:cs="Calibri"/>
        </w:rPr>
        <w:br/>
        <w:t xml:space="preserve">Kt- liczba punktów uzyskanych w kryterium „termin realizacji ” </w:t>
      </w:r>
      <w:r w:rsidRPr="00746FE1">
        <w:rPr>
          <w:rFonts w:ascii="Calibri" w:eastAsia="Verdana" w:hAnsi="Calibri" w:cs="Calibri"/>
        </w:rPr>
        <w:br/>
        <w:t>Łlpkt – łączna liczba uzyskanych punktów</w:t>
      </w:r>
    </w:p>
    <w:p w:rsidR="00FA662C" w:rsidRPr="00746FE1" w:rsidRDefault="00FA662C" w:rsidP="004252BC">
      <w:pPr>
        <w:spacing w:after="0" w:line="348" w:lineRule="auto"/>
        <w:rPr>
          <w:rFonts w:ascii="Calibri Light" w:eastAsia="Times New Roman" w:hAnsi="Calibri Light" w:cs="Calibri Light"/>
        </w:rPr>
      </w:pPr>
    </w:p>
    <w:p w:rsidR="00FA662C" w:rsidRDefault="00FA662C" w:rsidP="004252BC">
      <w:pPr>
        <w:spacing w:after="0" w:line="240" w:lineRule="exac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„Cena brutto” zostanie obliczona według poniższego wzoru:</w:t>
      </w:r>
    </w:p>
    <w:p w:rsidR="00FA662C" w:rsidRPr="00746FE1" w:rsidRDefault="00FA662C" w:rsidP="004252BC">
      <w:pPr>
        <w:spacing w:after="0" w:line="240" w:lineRule="exact"/>
        <w:rPr>
          <w:rFonts w:ascii="Calibri" w:eastAsia="Verdana" w:hAnsi="Calibri" w:cs="Calibri"/>
        </w:rPr>
      </w:pPr>
    </w:p>
    <w:p w:rsidR="00FA662C" w:rsidRPr="00746FE1" w:rsidRDefault="005132A4" w:rsidP="004252BC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>
        <w:rPr>
          <w:rFonts w:ascii="Calibri" w:hAnsi="Calibri" w:cs="Calibri"/>
          <w:bCs/>
        </w:rPr>
        <w:t xml:space="preserve">najniższa zaoferowana cena </w:t>
      </w:r>
      <w:r w:rsidR="00FA662C" w:rsidRPr="00746FE1">
        <w:rPr>
          <w:rFonts w:ascii="Calibri" w:hAnsi="Calibri" w:cs="Calibri"/>
          <w:bCs/>
        </w:rPr>
        <w:t>brutto w zł.</w:t>
      </w:r>
    </w:p>
    <w:p w:rsidR="00FA662C" w:rsidRPr="00746FE1" w:rsidRDefault="00FA662C" w:rsidP="004252BC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 Kc =    --------------------------------------------------------   x 100 pkt x 80 % </w:t>
      </w:r>
    </w:p>
    <w:p w:rsidR="00FA662C" w:rsidRPr="00746FE1" w:rsidRDefault="00FA662C" w:rsidP="004252B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cena ocenianej oferty brutto w zł.</w:t>
      </w:r>
    </w:p>
    <w:p w:rsidR="00FA662C" w:rsidRPr="00746FE1" w:rsidRDefault="00FA662C" w:rsidP="004252BC">
      <w:pPr>
        <w:spacing w:after="0" w:line="240" w:lineRule="auto"/>
        <w:ind w:right="-79"/>
        <w:rPr>
          <w:rFonts w:ascii="Calibri" w:eastAsia="Times New Roman" w:hAnsi="Calibri" w:cs="Calibri"/>
          <w:b/>
        </w:rPr>
      </w:pPr>
    </w:p>
    <w:p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„Termin realizacji umów cząstkowych” zostanie obliczona według poniższego wzoru:</w:t>
      </w:r>
    </w:p>
    <w:p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:rsidR="00FA662C" w:rsidRPr="00746FE1" w:rsidRDefault="00FA662C" w:rsidP="004252BC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 w:rsidRPr="00746FE1">
        <w:rPr>
          <w:rFonts w:ascii="Calibri" w:hAnsi="Calibri" w:cs="Calibri"/>
          <w:bCs/>
        </w:rPr>
        <w:t xml:space="preserve">najkrótszy </w:t>
      </w:r>
      <w:r w:rsidR="005132A4" w:rsidRPr="00746FE1">
        <w:rPr>
          <w:rFonts w:ascii="Calibri" w:hAnsi="Calibri" w:cs="Calibri"/>
          <w:bCs/>
        </w:rPr>
        <w:t>termin realizacji</w:t>
      </w:r>
      <w:r w:rsidRPr="00746FE1">
        <w:rPr>
          <w:rFonts w:ascii="Calibri" w:hAnsi="Calibri" w:cs="Calibri"/>
          <w:bCs/>
        </w:rPr>
        <w:t xml:space="preserve"> zlecenia</w:t>
      </w:r>
    </w:p>
    <w:p w:rsidR="00FA662C" w:rsidRPr="00746FE1" w:rsidRDefault="00FA662C" w:rsidP="004252BC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 Kt  =    ------------------------------------------------------------ - x 100 pkt x 20 % </w:t>
      </w:r>
    </w:p>
    <w:p w:rsidR="00FA662C" w:rsidRPr="00746FE1" w:rsidRDefault="00FA662C" w:rsidP="004252B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termin wykonania zlecenia badanej oferty</w:t>
      </w:r>
    </w:p>
    <w:p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:rsidR="00FA662C" w:rsidRPr="00746FE1" w:rsidRDefault="00FA662C" w:rsidP="004252BC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w dniu </w:t>
      </w:r>
      <w:r w:rsidR="000808EA">
        <w:rPr>
          <w:rFonts w:ascii="Calibri" w:hAnsi="Calibri" w:cs="Calibri"/>
          <w:lang w:eastAsia="pl-PL"/>
        </w:rPr>
        <w:t>26</w:t>
      </w:r>
      <w:r w:rsidR="00FD35AF">
        <w:rPr>
          <w:rFonts w:ascii="Calibri" w:hAnsi="Calibri" w:cs="Calibri"/>
          <w:lang w:eastAsia="pl-PL"/>
        </w:rPr>
        <w:t xml:space="preserve"> stycznia 2022</w:t>
      </w:r>
      <w:r w:rsidRPr="00746FE1">
        <w:rPr>
          <w:rFonts w:ascii="Calibri" w:hAnsi="Calibri" w:cs="Calibri"/>
          <w:lang w:eastAsia="pl-PL"/>
        </w:rPr>
        <w:t xml:space="preserve"> r.</w:t>
      </w:r>
    </w:p>
    <w:p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wyniku wyboru najkorzystniejszej oferty powiadomimy drogą elektroniczną.</w:t>
      </w:r>
    </w:p>
    <w:p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W toku badania i oceny ofert Zamawiający może żądać od oferentów </w:t>
      </w:r>
      <w:r w:rsidR="005132A4" w:rsidRPr="00746FE1">
        <w:rPr>
          <w:rFonts w:ascii="Calibri" w:hAnsi="Calibri" w:cs="Calibri"/>
          <w:lang w:eastAsia="pl-PL"/>
        </w:rPr>
        <w:t>wyjaśnień dotyczących</w:t>
      </w:r>
      <w:r w:rsidRPr="00746FE1">
        <w:rPr>
          <w:rFonts w:ascii="Calibri" w:hAnsi="Calibri" w:cs="Calibri"/>
          <w:lang w:eastAsia="pl-PL"/>
        </w:rPr>
        <w:t xml:space="preserve"> treści złożonych ofert.</w:t>
      </w:r>
    </w:p>
    <w:p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Oferta podlega odrzuceniu w przypadku, jeśli oferent złoży więcej</w:t>
      </w:r>
      <w:r w:rsidR="00D8533E">
        <w:rPr>
          <w:rFonts w:ascii="Calibri" w:hAnsi="Calibri" w:cs="Calibri"/>
          <w:lang w:eastAsia="pl-PL"/>
        </w:rPr>
        <w:t xml:space="preserve"> niż 1 ofertę, treść oferty nie </w:t>
      </w:r>
      <w:r w:rsidRPr="00746FE1">
        <w:rPr>
          <w:rFonts w:ascii="Calibri" w:hAnsi="Calibri" w:cs="Calibri"/>
          <w:lang w:eastAsia="pl-PL"/>
        </w:rPr>
        <w:t>będzie odpowiadała treści zapytania ofertowego, oferta będzie niekompletna bądź oferta wpłynie po terminie.</w:t>
      </w:r>
    </w:p>
    <w:p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5" w:hanging="357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:rsidR="00FA662C" w:rsidRPr="00746FE1" w:rsidRDefault="00FA662C" w:rsidP="00DB4E4A">
      <w:pPr>
        <w:numPr>
          <w:ilvl w:val="0"/>
          <w:numId w:val="6"/>
        </w:numPr>
        <w:overflowPunct w:val="0"/>
        <w:autoSpaceDE w:val="0"/>
        <w:autoSpaceDN w:val="0"/>
        <w:spacing w:after="0" w:line="288" w:lineRule="auto"/>
        <w:ind w:left="425" w:hanging="357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:rsidR="00FA662C" w:rsidRPr="007A4200" w:rsidRDefault="00FA662C" w:rsidP="00DB4E4A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5" w:hanging="357"/>
        <w:rPr>
          <w:rFonts w:eastAsia="Calibri" w:cs="Times New Roman"/>
          <w:b/>
          <w:color w:val="FF0000"/>
        </w:rPr>
      </w:pPr>
      <w:r w:rsidRPr="007A4200">
        <w:rPr>
          <w:rFonts w:eastAsia="Calibri" w:cs="Times New Roman"/>
        </w:rPr>
        <w:t>Zamawiający zastrzega sobie prawo do odpowiedzi tylko na wybraną ofertę.</w:t>
      </w:r>
    </w:p>
    <w:p w:rsidR="00C02C6C" w:rsidRPr="007A4200" w:rsidRDefault="00C02C6C" w:rsidP="00DB4E4A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5" w:hanging="357"/>
        <w:rPr>
          <w:rFonts w:eastAsia="Calibri" w:cs="Times New Roman"/>
          <w:b/>
          <w:color w:val="FF0000"/>
        </w:rPr>
      </w:pPr>
      <w:r w:rsidRPr="007A4200">
        <w:rPr>
          <w:rFonts w:eastAsia="Calibri" w:cs="Times New Roman"/>
        </w:rPr>
        <w:t xml:space="preserve">Zamawiający zastrzega sobie prawo do przeprowadzenia negocjacji dotyczących zaoferowanej ceny. </w:t>
      </w:r>
    </w:p>
    <w:p w:rsidR="00FA662C" w:rsidRDefault="00FA662C" w:rsidP="004252BC">
      <w:p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</w:p>
    <w:p w:rsidR="00C02C6C" w:rsidRPr="00746FE1" w:rsidRDefault="00C02C6C" w:rsidP="004252BC">
      <w:p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</w:p>
    <w:p w:rsidR="00FA662C" w:rsidRPr="00746FE1" w:rsidRDefault="00FA662C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Informacje dodatkowe:</w:t>
      </w:r>
    </w:p>
    <w:p w:rsidR="00DB4E4A" w:rsidRDefault="00E36E96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niniejszego zamówienia nie stosuje się przepisów ustawy z dnia 11 września 2019 r. prawo zamówień publicznych na podstawie art. 2 ust. 1 pkt 1 tej ustawy.</w:t>
      </w:r>
    </w:p>
    <w:p w:rsidR="00DB4E4A" w:rsidRPr="007A4200" w:rsidRDefault="00DB4E4A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7A4200">
        <w:rPr>
          <w:rFonts w:ascii="Calibri" w:hAnsi="Calibri" w:cs="Calibri"/>
        </w:rPr>
        <w:t>W</w:t>
      </w:r>
      <w:r w:rsidR="0084578D">
        <w:rPr>
          <w:rFonts w:ascii="Calibri" w:hAnsi="Calibri" w:cs="Calibri"/>
        </w:rPr>
        <w:t xml:space="preserve"> postępowaniu może brać udział w</w:t>
      </w:r>
      <w:bookmarkStart w:id="0" w:name="_GoBack"/>
      <w:bookmarkEnd w:id="0"/>
      <w:r w:rsidRPr="007A4200">
        <w:rPr>
          <w:rFonts w:ascii="Calibri" w:hAnsi="Calibri" w:cs="Calibri"/>
        </w:rPr>
        <w:t>ykonawca, który posiada uprawnienia do wykonywania czyn</w:t>
      </w:r>
      <w:r w:rsidR="00E36E96">
        <w:rPr>
          <w:rFonts w:ascii="Calibri" w:hAnsi="Calibri" w:cs="Calibri"/>
        </w:rPr>
        <w:t>ności rzeczoznawcy majątkowego.</w:t>
      </w:r>
    </w:p>
    <w:p w:rsidR="00DB4E4A" w:rsidRDefault="00A92168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hAnsi="Calibri" w:cs="Calibri"/>
        </w:rPr>
        <w:lastRenderedPageBreak/>
        <w:t>Operat szacunkowy musi być wykonany</w:t>
      </w:r>
      <w:r w:rsidR="00FA662C" w:rsidRPr="00DB4E4A">
        <w:rPr>
          <w:rFonts w:ascii="Calibri" w:hAnsi="Calibri" w:cs="Calibri"/>
        </w:rPr>
        <w:t xml:space="preserve"> zgodnie z ustawą z dnia 21 sierpnia 1997 r. o gospodarce nieruchomościami, rozporządzeniem Rady Ministrów z dnia 21 września 2004r. w sprawie wyceny nieruchomości i sporządzania operatu szacunkowego oraz aktualnie obowiązującymi standardami zawodowymi rzeczoznawców majątkowych.</w:t>
      </w:r>
    </w:p>
    <w:p w:rsid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</w:rPr>
        <w:t>Zamawiający zastrzega, że całościowa oferowana cena stanowi informację publiczną w rozumieniu Ustawy o dostępie do informacji publicznej i w przypadku zastrzeżenia jej przez Oferenta (</w:t>
      </w:r>
      <w:r w:rsidR="00CF0CBB" w:rsidRPr="00DB4E4A">
        <w:rPr>
          <w:rFonts w:ascii="Calibri" w:eastAsia="Calibri" w:hAnsi="Calibri" w:cs="Calibri"/>
        </w:rPr>
        <w:t>Wykonawcę), jako</w:t>
      </w:r>
      <w:r w:rsidRPr="00DB4E4A">
        <w:rPr>
          <w:rFonts w:ascii="Calibri" w:eastAsia="Calibri" w:hAnsi="Calibri" w:cs="Calibri"/>
        </w:rPr>
        <w:t xml:space="preserve"> tajemnicy przedsiębiorstwa, jego oferta zostanie odrzucona</w:t>
      </w:r>
      <w:r w:rsidRPr="00DB4E4A">
        <w:rPr>
          <w:rFonts w:eastAsia="Calibri" w:cs="Times New Roman"/>
        </w:rPr>
        <w:t>.</w:t>
      </w:r>
    </w:p>
    <w:p w:rsid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osobowych oraz wyrażeniem zgody na przetwarzanie danych osobowych Wykonawcy w zakresie niniejszego postępowania.</w:t>
      </w:r>
    </w:p>
    <w:p w:rsidR="00FA662C" w:rsidRP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hAnsi="Calibri" w:cs="Calibri"/>
        </w:rPr>
        <w:t>Telefon do kontaktu:   77 44 82 194, 77 44 82</w:t>
      </w:r>
      <w:r w:rsidR="00C02C6C" w:rsidRPr="00DB4E4A">
        <w:rPr>
          <w:rFonts w:ascii="Calibri" w:hAnsi="Calibri" w:cs="Calibri"/>
        </w:rPr>
        <w:t> </w:t>
      </w:r>
      <w:r w:rsidRPr="00DB4E4A">
        <w:rPr>
          <w:rFonts w:ascii="Calibri" w:hAnsi="Calibri" w:cs="Calibri"/>
        </w:rPr>
        <w:t>190</w:t>
      </w:r>
    </w:p>
    <w:p w:rsidR="00FA662C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:rsidR="00FA662C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:rsidR="00FA662C" w:rsidRPr="00746FE1" w:rsidRDefault="00FA662C" w:rsidP="004252BC">
      <w:pPr>
        <w:spacing w:after="0" w:line="240" w:lineRule="auto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Obowiązek informacyjny RODO </w:t>
      </w:r>
    </w:p>
    <w:p w:rsidR="00FA662C" w:rsidRPr="00746FE1" w:rsidRDefault="00FA662C" w:rsidP="004252BC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>
        <w:rPr>
          <w:rFonts w:ascii="Calibri" w:hAnsi="Calibri" w:cs="Calibri"/>
        </w:rPr>
        <w:t xml:space="preserve">twarzaniem danych </w:t>
      </w:r>
      <w:r w:rsidR="00CD3EBD">
        <w:rPr>
          <w:rFonts w:ascii="Calibri" w:hAnsi="Calibri" w:cs="Calibri"/>
        </w:rPr>
        <w:t>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6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:rsidR="00FA662C" w:rsidRPr="00746FE1" w:rsidRDefault="005132A4" w:rsidP="004252BC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jest</w:t>
      </w:r>
      <w:r w:rsidR="00FA662C" w:rsidRPr="00746FE1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:rsidR="00FA662C" w:rsidRPr="00746FE1" w:rsidRDefault="00FA662C" w:rsidP="004252BC">
      <w:pPr>
        <w:spacing w:after="0" w:line="240" w:lineRule="auto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:rsidR="00FA662C" w:rsidRPr="00746FE1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:rsidR="00A714EE" w:rsidRPr="00FA662C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970475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C27"/>
    <w:multiLevelType w:val="hybridMultilevel"/>
    <w:tmpl w:val="0352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F0DA8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47B7"/>
    <w:multiLevelType w:val="hybridMultilevel"/>
    <w:tmpl w:val="549666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774806"/>
    <w:multiLevelType w:val="hybridMultilevel"/>
    <w:tmpl w:val="F75C1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77CFB"/>
    <w:multiLevelType w:val="hybridMultilevel"/>
    <w:tmpl w:val="EB829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601D76"/>
    <w:multiLevelType w:val="hybridMultilevel"/>
    <w:tmpl w:val="84BCB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03BF0"/>
    <w:multiLevelType w:val="hybridMultilevel"/>
    <w:tmpl w:val="5A4EC1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1427F"/>
    <w:multiLevelType w:val="hybridMultilevel"/>
    <w:tmpl w:val="A8D6A670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A64CF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20"/>
  </w:num>
  <w:num w:numId="10">
    <w:abstractNumId w:val="2"/>
  </w:num>
  <w:num w:numId="11">
    <w:abstractNumId w:val="18"/>
  </w:num>
  <w:num w:numId="12">
    <w:abstractNumId w:val="7"/>
  </w:num>
  <w:num w:numId="13">
    <w:abstractNumId w:val="3"/>
  </w:num>
  <w:num w:numId="14">
    <w:abstractNumId w:val="15"/>
  </w:num>
  <w:num w:numId="15">
    <w:abstractNumId w:val="16"/>
  </w:num>
  <w:num w:numId="16">
    <w:abstractNumId w:val="10"/>
  </w:num>
  <w:num w:numId="17">
    <w:abstractNumId w:val="11"/>
  </w:num>
  <w:num w:numId="18">
    <w:abstractNumId w:val="4"/>
  </w:num>
  <w:num w:numId="19">
    <w:abstractNumId w:val="19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E1"/>
    <w:rsid w:val="00074C2F"/>
    <w:rsid w:val="000808EA"/>
    <w:rsid w:val="000B79F2"/>
    <w:rsid w:val="00102A56"/>
    <w:rsid w:val="0012614F"/>
    <w:rsid w:val="001A2C2D"/>
    <w:rsid w:val="001D709B"/>
    <w:rsid w:val="00216B5B"/>
    <w:rsid w:val="00237056"/>
    <w:rsid w:val="00255A6C"/>
    <w:rsid w:val="002572F9"/>
    <w:rsid w:val="00260FE3"/>
    <w:rsid w:val="00267046"/>
    <w:rsid w:val="002A6D89"/>
    <w:rsid w:val="002B62BB"/>
    <w:rsid w:val="00383E18"/>
    <w:rsid w:val="003C64DC"/>
    <w:rsid w:val="003D6D81"/>
    <w:rsid w:val="003E4E73"/>
    <w:rsid w:val="003F01D4"/>
    <w:rsid w:val="004252BC"/>
    <w:rsid w:val="004715B8"/>
    <w:rsid w:val="00490378"/>
    <w:rsid w:val="004B23E0"/>
    <w:rsid w:val="004B25E3"/>
    <w:rsid w:val="004C6196"/>
    <w:rsid w:val="005132A4"/>
    <w:rsid w:val="00521081"/>
    <w:rsid w:val="00536CFE"/>
    <w:rsid w:val="00555266"/>
    <w:rsid w:val="005E4FCC"/>
    <w:rsid w:val="00653EB5"/>
    <w:rsid w:val="006630CE"/>
    <w:rsid w:val="006A5A76"/>
    <w:rsid w:val="006D36AE"/>
    <w:rsid w:val="007100D4"/>
    <w:rsid w:val="007259C5"/>
    <w:rsid w:val="00746FE1"/>
    <w:rsid w:val="007A4200"/>
    <w:rsid w:val="007C6329"/>
    <w:rsid w:val="007D67BE"/>
    <w:rsid w:val="00837CF7"/>
    <w:rsid w:val="0084578D"/>
    <w:rsid w:val="008549C8"/>
    <w:rsid w:val="008A00A4"/>
    <w:rsid w:val="008B5A13"/>
    <w:rsid w:val="008B7586"/>
    <w:rsid w:val="008D2150"/>
    <w:rsid w:val="008E2FF7"/>
    <w:rsid w:val="00970475"/>
    <w:rsid w:val="009B0D36"/>
    <w:rsid w:val="009D4C63"/>
    <w:rsid w:val="00A43805"/>
    <w:rsid w:val="00A522FF"/>
    <w:rsid w:val="00A61256"/>
    <w:rsid w:val="00A714EE"/>
    <w:rsid w:val="00A85740"/>
    <w:rsid w:val="00A92168"/>
    <w:rsid w:val="00A93A32"/>
    <w:rsid w:val="00A95A27"/>
    <w:rsid w:val="00AC4446"/>
    <w:rsid w:val="00AD739A"/>
    <w:rsid w:val="00B506AC"/>
    <w:rsid w:val="00B74342"/>
    <w:rsid w:val="00BA4EEF"/>
    <w:rsid w:val="00BE7EDC"/>
    <w:rsid w:val="00C02C6C"/>
    <w:rsid w:val="00C62956"/>
    <w:rsid w:val="00C8322F"/>
    <w:rsid w:val="00CA7768"/>
    <w:rsid w:val="00CD3EBD"/>
    <w:rsid w:val="00CF0CBB"/>
    <w:rsid w:val="00D05923"/>
    <w:rsid w:val="00D2026F"/>
    <w:rsid w:val="00D54551"/>
    <w:rsid w:val="00D7465D"/>
    <w:rsid w:val="00D84F9A"/>
    <w:rsid w:val="00D8533E"/>
    <w:rsid w:val="00DB07EC"/>
    <w:rsid w:val="00DB4E4A"/>
    <w:rsid w:val="00E36E96"/>
    <w:rsid w:val="00E519E7"/>
    <w:rsid w:val="00E8145C"/>
    <w:rsid w:val="00ED1362"/>
    <w:rsid w:val="00EF28AB"/>
    <w:rsid w:val="00F10297"/>
    <w:rsid w:val="00F529E8"/>
    <w:rsid w:val="00FA662C"/>
    <w:rsid w:val="00FA6A6A"/>
    <w:rsid w:val="00FB1C06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38C7F-CAFF-46C5-B93F-AC8C657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3E4E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4E7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5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opolskie.pl/2018/06/ochrona-danych-osobowych/" TargetMode="External"/><Relationship Id="rId5" Type="http://schemas.openxmlformats.org/officeDocument/2006/relationships/hyperlink" Target="mailto:bsw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2</cp:revision>
  <cp:lastPrinted>2022-01-12T12:33:00Z</cp:lastPrinted>
  <dcterms:created xsi:type="dcterms:W3CDTF">2022-01-12T12:52:00Z</dcterms:created>
  <dcterms:modified xsi:type="dcterms:W3CDTF">2022-01-12T12:52:00Z</dcterms:modified>
</cp:coreProperties>
</file>