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8" w:rsidRPr="007C55F5" w:rsidRDefault="00CA1B28" w:rsidP="00CA1B28">
      <w:p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C55F5">
        <w:rPr>
          <w:rFonts w:ascii="Calibri" w:eastAsia="Times New Roman" w:hAnsi="Calibri" w:cs="Calibri"/>
          <w:b/>
          <w:sz w:val="28"/>
          <w:szCs w:val="28"/>
          <w:lang w:eastAsia="pl-PL"/>
        </w:rPr>
        <w:t>Wpis do ewidencji obiektów hotelarskich</w:t>
      </w:r>
    </w:p>
    <w:p w:rsidR="00A46CD1" w:rsidRPr="007C55F5" w:rsidRDefault="00A46CD1" w:rsidP="00A46CD1">
      <w:pPr>
        <w:numPr>
          <w:ilvl w:val="0"/>
          <w:numId w:val="1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Kategoria:</w:t>
      </w:r>
      <w:r w:rsidR="00CA1B28" w:rsidRPr="007C55F5">
        <w:rPr>
          <w:rFonts w:ascii="Calibri" w:eastAsia="Times New Roman" w:hAnsi="Calibri" w:cs="Calibri"/>
          <w:lang w:eastAsia="pl-PL"/>
        </w:rPr>
        <w:t xml:space="preserve"> </w:t>
      </w:r>
      <w:r w:rsidRPr="007C55F5">
        <w:rPr>
          <w:rFonts w:ascii="Calibri" w:eastAsia="Times New Roman" w:hAnsi="Calibri" w:cs="Calibri"/>
          <w:lang w:eastAsia="pl-PL"/>
        </w:rPr>
        <w:t>Turystyka</w:t>
      </w:r>
    </w:p>
    <w:p w:rsidR="00A46CD1" w:rsidRPr="007C55F5" w:rsidRDefault="00A46CD1" w:rsidP="00A46CD1">
      <w:pPr>
        <w:numPr>
          <w:ilvl w:val="0"/>
          <w:numId w:val="1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Komórka organizacyjna:</w:t>
      </w:r>
      <w:r w:rsidR="00051B27" w:rsidRPr="007C55F5">
        <w:rPr>
          <w:rFonts w:ascii="Calibri" w:eastAsia="Times New Roman" w:hAnsi="Calibri" w:cs="Calibri"/>
          <w:lang w:eastAsia="pl-PL"/>
        </w:rPr>
        <w:t xml:space="preserve"> </w:t>
      </w:r>
      <w:r w:rsidRPr="007C55F5">
        <w:rPr>
          <w:rFonts w:ascii="Calibri" w:eastAsia="Times New Roman" w:hAnsi="Calibri" w:cs="Calibri"/>
          <w:lang w:eastAsia="pl-PL"/>
        </w:rPr>
        <w:t>Departament Kultury Sportu i Turystyki</w:t>
      </w:r>
    </w:p>
    <w:p w:rsidR="00A46CD1" w:rsidRPr="007C55F5" w:rsidRDefault="00A46CD1" w:rsidP="00A46CD1">
      <w:pPr>
        <w:numPr>
          <w:ilvl w:val="0"/>
          <w:numId w:val="1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Podmioty uprawnione:</w:t>
      </w:r>
    </w:p>
    <w:p w:rsidR="007D4076" w:rsidRPr="007C55F5" w:rsidRDefault="00A46CD1" w:rsidP="00051B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 xml:space="preserve">Przedsiębiorcy spełniający wymagania określone w </w:t>
      </w:r>
      <w:r w:rsidR="007D4076" w:rsidRPr="007C55F5">
        <w:rPr>
          <w:rFonts w:ascii="Calibri" w:eastAsia="Times New Roman" w:hAnsi="Calibri" w:cs="Calibri"/>
          <w:lang w:eastAsia="pl-PL"/>
        </w:rPr>
        <w:t xml:space="preserve">ustawie z dnia 29 sierpnia 1997 r. </w:t>
      </w:r>
      <w:r w:rsidR="00051B27" w:rsidRPr="007C55F5">
        <w:rPr>
          <w:rFonts w:ascii="Calibri" w:eastAsia="Times New Roman" w:hAnsi="Calibri" w:cs="Calibri"/>
          <w:lang w:eastAsia="pl-PL"/>
        </w:rPr>
        <w:t xml:space="preserve">                               </w:t>
      </w:r>
      <w:r w:rsidR="007D4076" w:rsidRPr="007C55F5">
        <w:rPr>
          <w:rFonts w:ascii="Calibri" w:eastAsia="Times New Roman" w:hAnsi="Calibri" w:cs="Calibri"/>
          <w:lang w:eastAsia="pl-PL"/>
        </w:rPr>
        <w:t>o usługach hotelarskich oraz usługach pilotów wycieczek i przewodników</w:t>
      </w:r>
      <w:r w:rsidR="00051B27" w:rsidRPr="007C55F5">
        <w:rPr>
          <w:rFonts w:ascii="Calibri" w:eastAsia="Times New Roman" w:hAnsi="Calibri" w:cs="Calibri"/>
          <w:lang w:eastAsia="pl-PL"/>
        </w:rPr>
        <w:t xml:space="preserve"> turystycznych</w:t>
      </w:r>
      <w:r w:rsidR="007D4076" w:rsidRPr="007C55F5">
        <w:rPr>
          <w:rFonts w:ascii="Calibri" w:eastAsia="Times New Roman" w:hAnsi="Calibri" w:cs="Calibri"/>
          <w:lang w:eastAsia="pl-PL"/>
        </w:rPr>
        <w:t>;</w:t>
      </w:r>
    </w:p>
    <w:p w:rsidR="00A46CD1" w:rsidRPr="007C55F5" w:rsidRDefault="00A46CD1" w:rsidP="00A46CD1">
      <w:pPr>
        <w:numPr>
          <w:ilvl w:val="0"/>
          <w:numId w:val="2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Wymagania i potrzebne dokumenty:</w:t>
      </w:r>
    </w:p>
    <w:p w:rsidR="00A46CD1" w:rsidRPr="007C55F5" w:rsidRDefault="00A46CD1" w:rsidP="00A46CD1">
      <w:pPr>
        <w:numPr>
          <w:ilvl w:val="1"/>
          <w:numId w:val="2"/>
        </w:numPr>
        <w:pBdr>
          <w:bottom w:val="single" w:sz="6" w:space="5" w:color="DDDDDD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wniosek z danymi zawartymi w § 5.2 rozporządzenia Ministra Gospodarki i Pracy z 19 sierpnia 2004 r.</w:t>
      </w:r>
    </w:p>
    <w:p w:rsidR="00A46CD1" w:rsidRPr="007C55F5" w:rsidRDefault="00A46CD1" w:rsidP="00A46CD1">
      <w:pPr>
        <w:numPr>
          <w:ilvl w:val="1"/>
          <w:numId w:val="2"/>
        </w:numPr>
        <w:pBdr>
          <w:bottom w:val="single" w:sz="6" w:space="5" w:color="DDDDDD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 xml:space="preserve">dokumenty potwierdzające spełnienie wymagań budowlanych, przeciwpożarowych </w:t>
      </w:r>
      <w:r w:rsidR="00C03257" w:rsidRPr="007C55F5">
        <w:rPr>
          <w:rFonts w:ascii="Calibri" w:eastAsia="Times New Roman" w:hAnsi="Calibri" w:cs="Calibri"/>
          <w:lang w:eastAsia="pl-PL"/>
        </w:rPr>
        <w:t xml:space="preserve">                  </w:t>
      </w:r>
      <w:r w:rsidRPr="007C55F5">
        <w:rPr>
          <w:rFonts w:ascii="Calibri" w:eastAsia="Times New Roman" w:hAnsi="Calibri" w:cs="Calibri"/>
          <w:lang w:eastAsia="pl-PL"/>
        </w:rPr>
        <w:t>i sanitarnych – § 5.3 ww. rozporządzenia,</w:t>
      </w:r>
    </w:p>
    <w:p w:rsidR="00A46CD1" w:rsidRPr="007C55F5" w:rsidRDefault="00A46CD1" w:rsidP="00A46CD1">
      <w:pPr>
        <w:numPr>
          <w:ilvl w:val="1"/>
          <w:numId w:val="2"/>
        </w:numPr>
        <w:pBdr>
          <w:bottom w:val="single" w:sz="6" w:space="5" w:color="DDDDDD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zaświadczenie o numerze identyfikacyjnym REGON przedsiębiorcy, wydane przez właściwy urząd statystyczny, a także odpis z Krajowego Rejestru Sądowego albo zaświadczenie o wpisie do ewidencji działalności gospodarczej,</w:t>
      </w:r>
    </w:p>
    <w:p w:rsidR="00A46CD1" w:rsidRPr="007C55F5" w:rsidRDefault="00A46CD1" w:rsidP="00A46CD1">
      <w:pPr>
        <w:numPr>
          <w:ilvl w:val="1"/>
          <w:numId w:val="2"/>
        </w:numPr>
        <w:pBdr>
          <w:bottom w:val="single" w:sz="6" w:space="5" w:color="DDDDDD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dowód wniesienia opłaty za dokonanie oceny spełnienia przez obiekt hotelarski wymagań co do wyposażenia oraz zakresu świadczonych usług, w tym usług gastronomicznych, dla poszczególnych rodzajów i kategorii obiektów hotelarskich</w:t>
      </w:r>
    </w:p>
    <w:p w:rsidR="00A46CD1" w:rsidRPr="007C55F5" w:rsidRDefault="00A46CD1" w:rsidP="00A46CD1">
      <w:pPr>
        <w:numPr>
          <w:ilvl w:val="0"/>
          <w:numId w:val="2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Miejsce składania dokumentów:</w:t>
      </w:r>
    </w:p>
    <w:p w:rsidR="00A46CD1" w:rsidRPr="007C55F5" w:rsidRDefault="00A46CD1" w:rsidP="00750358">
      <w:pPr>
        <w:pBdr>
          <w:bottom w:val="single" w:sz="6" w:space="5" w:color="DDDDDD"/>
        </w:pBdr>
        <w:spacing w:after="41" w:line="240" w:lineRule="auto"/>
        <w:ind w:left="720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Pocztą na adres:</w:t>
      </w:r>
      <w:r w:rsidRPr="007C55F5">
        <w:rPr>
          <w:rFonts w:ascii="Calibri" w:eastAsia="Times New Roman" w:hAnsi="Calibri" w:cs="Calibri"/>
          <w:lang w:eastAsia="pl-PL"/>
        </w:rPr>
        <w:br/>
        <w:t>Urząd Marszałkowski Województwa Opolskiego</w:t>
      </w:r>
      <w:r w:rsidRPr="007C55F5">
        <w:rPr>
          <w:rFonts w:ascii="Calibri" w:eastAsia="Times New Roman" w:hAnsi="Calibri" w:cs="Calibri"/>
          <w:lang w:eastAsia="pl-PL"/>
        </w:rPr>
        <w:br/>
        <w:t>ul. Pi</w:t>
      </w:r>
      <w:r w:rsidR="00750358" w:rsidRPr="007C55F5">
        <w:rPr>
          <w:rFonts w:ascii="Calibri" w:eastAsia="Times New Roman" w:hAnsi="Calibri" w:cs="Calibri"/>
          <w:lang w:eastAsia="pl-PL"/>
        </w:rPr>
        <w:t>astowska 14</w:t>
      </w:r>
      <w:r w:rsidR="00750358" w:rsidRPr="007C55F5">
        <w:rPr>
          <w:rFonts w:ascii="Calibri" w:eastAsia="Times New Roman" w:hAnsi="Calibri" w:cs="Calibri"/>
          <w:lang w:eastAsia="pl-PL"/>
        </w:rPr>
        <w:br/>
        <w:t>45-082 Opole</w:t>
      </w:r>
      <w:r w:rsidR="00750358" w:rsidRPr="007C55F5">
        <w:rPr>
          <w:rFonts w:ascii="Calibri" w:eastAsia="Times New Roman" w:hAnsi="Calibri" w:cs="Calibri"/>
          <w:lang w:eastAsia="pl-PL"/>
        </w:rPr>
        <w:br/>
        <w:t>lub bez</w:t>
      </w:r>
      <w:r w:rsidRPr="007C55F5">
        <w:rPr>
          <w:rFonts w:ascii="Calibri" w:eastAsia="Times New Roman" w:hAnsi="Calibri" w:cs="Calibri"/>
          <w:lang w:eastAsia="pl-PL"/>
        </w:rPr>
        <w:t>pośrednio w Departamencie Kultury, Sportu i Turystyki, ul. Żeromskiego 3, III piętro</w:t>
      </w:r>
    </w:p>
    <w:p w:rsidR="00A46CD1" w:rsidRPr="007C55F5" w:rsidRDefault="00A46CD1" w:rsidP="00A60F57">
      <w:pPr>
        <w:numPr>
          <w:ilvl w:val="0"/>
          <w:numId w:val="2"/>
        </w:numPr>
        <w:pBdr>
          <w:bottom w:val="single" w:sz="6" w:space="5" w:color="DDDDDD"/>
        </w:pBdr>
        <w:spacing w:before="136" w:after="136" w:line="245" w:lineRule="atLeast"/>
        <w:ind w:left="709" w:hanging="709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Organ właściwy:</w:t>
      </w:r>
      <w:r w:rsidR="00750358" w:rsidRPr="007C55F5">
        <w:rPr>
          <w:rFonts w:ascii="Calibri" w:eastAsia="Times New Roman" w:hAnsi="Calibri" w:cs="Calibri"/>
          <w:lang w:eastAsia="pl-PL"/>
        </w:rPr>
        <w:t xml:space="preserve"> </w:t>
      </w:r>
      <w:r w:rsidRPr="007C55F5">
        <w:rPr>
          <w:rFonts w:ascii="Calibri" w:eastAsia="Times New Roman" w:hAnsi="Calibri" w:cs="Calibri"/>
          <w:lang w:eastAsia="pl-PL"/>
        </w:rPr>
        <w:t xml:space="preserve">Marszałek Województwa – decyzja o zaszeregowaniu do rodzaju i nadania </w:t>
      </w:r>
      <w:r w:rsidR="00A60F57" w:rsidRPr="007C55F5">
        <w:rPr>
          <w:rFonts w:ascii="Calibri" w:eastAsia="Times New Roman" w:hAnsi="Calibri" w:cs="Calibri"/>
          <w:lang w:eastAsia="pl-PL"/>
        </w:rPr>
        <w:t xml:space="preserve">   </w:t>
      </w:r>
      <w:r w:rsidRPr="007C55F5">
        <w:rPr>
          <w:rFonts w:ascii="Calibri" w:eastAsia="Times New Roman" w:hAnsi="Calibri" w:cs="Calibri"/>
          <w:lang w:eastAsia="pl-PL"/>
        </w:rPr>
        <w:t>kategorii</w:t>
      </w:r>
      <w:r w:rsidR="00A60F57" w:rsidRPr="007C55F5">
        <w:rPr>
          <w:rFonts w:ascii="Calibri" w:eastAsia="Times New Roman" w:hAnsi="Calibri" w:cs="Calibri"/>
          <w:lang w:eastAsia="pl-PL"/>
        </w:rPr>
        <w:t>.</w:t>
      </w:r>
    </w:p>
    <w:p w:rsidR="00A46CD1" w:rsidRPr="007C55F5" w:rsidRDefault="00A46CD1" w:rsidP="00A46CD1">
      <w:pPr>
        <w:numPr>
          <w:ilvl w:val="0"/>
          <w:numId w:val="2"/>
        </w:numPr>
        <w:pBdr>
          <w:bottom w:val="single" w:sz="6" w:space="5" w:color="DDDDDD"/>
        </w:pBdr>
        <w:spacing w:before="136" w:after="136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Podstawa prawna:</w:t>
      </w:r>
    </w:p>
    <w:p w:rsidR="00750358" w:rsidRPr="007C55F5" w:rsidRDefault="00CD66F7" w:rsidP="00CD66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ustawa</w:t>
      </w:r>
      <w:r w:rsidR="00750358" w:rsidRPr="007C55F5">
        <w:rPr>
          <w:rFonts w:ascii="Calibri" w:eastAsia="Times New Roman" w:hAnsi="Calibri" w:cs="Calibri"/>
          <w:lang w:eastAsia="pl-PL"/>
        </w:rPr>
        <w:t xml:space="preserve"> z dnia 29 sierpnia 1997 r. o usługach hotelarskich </w:t>
      </w:r>
      <w:r w:rsidRPr="007C55F5">
        <w:rPr>
          <w:rFonts w:ascii="Calibri" w:eastAsia="Times New Roman" w:hAnsi="Calibri" w:cs="Calibri"/>
          <w:lang w:eastAsia="pl-PL"/>
        </w:rPr>
        <w:t xml:space="preserve">oraz usługach pilotów wycieczek                                      </w:t>
      </w:r>
      <w:r w:rsidR="00750358" w:rsidRPr="007C55F5">
        <w:rPr>
          <w:rFonts w:ascii="Calibri" w:eastAsia="Times New Roman" w:hAnsi="Calibri" w:cs="Calibri"/>
          <w:lang w:eastAsia="pl-PL"/>
        </w:rPr>
        <w:t>i przewodników turystycznych</w:t>
      </w:r>
      <w:r w:rsidR="00A60F57" w:rsidRPr="007C55F5">
        <w:rPr>
          <w:rFonts w:ascii="Calibri" w:eastAsia="Times New Roman" w:hAnsi="Calibri" w:cs="Calibri"/>
          <w:lang w:eastAsia="pl-PL"/>
        </w:rPr>
        <w:t>;</w:t>
      </w:r>
    </w:p>
    <w:p w:rsidR="00750358" w:rsidRPr="007C55F5" w:rsidRDefault="00750358" w:rsidP="00CD66F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rozporządzenie Ministra Gospodarki i Pracy z dnia 19 sierpnia 2004 r. w sprawie obiektów hotelarskich i innych obiektów, w których są świadczone usługi hotelarskie;</w:t>
      </w:r>
    </w:p>
    <w:p w:rsidR="00750358" w:rsidRPr="007C55F5" w:rsidRDefault="00750358" w:rsidP="00CD66F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rozporządzenie Ministra Sportu i Turystyki z dnia 29 grudnia 2010 r. w sprawie opłat związanych z zaszer</w:t>
      </w:r>
      <w:r w:rsidR="007C55F5">
        <w:rPr>
          <w:rFonts w:ascii="Calibri" w:eastAsia="Times New Roman" w:hAnsi="Calibri" w:cs="Calibri"/>
          <w:lang w:eastAsia="pl-PL"/>
        </w:rPr>
        <w:t>egowaniem obiektu hotelarskiego.</w:t>
      </w:r>
    </w:p>
    <w:p w:rsidR="00750358" w:rsidRPr="007C55F5" w:rsidRDefault="00750358" w:rsidP="00750358">
      <w:pPr>
        <w:pBdr>
          <w:bottom w:val="single" w:sz="6" w:space="5" w:color="DDDDDD"/>
        </w:pBd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46CD1" w:rsidRPr="007C55F5" w:rsidRDefault="00A46CD1" w:rsidP="00750358">
      <w:pPr>
        <w:numPr>
          <w:ilvl w:val="0"/>
          <w:numId w:val="3"/>
        </w:numPr>
        <w:spacing w:after="0" w:line="245" w:lineRule="atLeast"/>
        <w:rPr>
          <w:rFonts w:ascii="Calibri" w:eastAsia="Times New Roman" w:hAnsi="Calibri" w:cs="Calibri"/>
          <w:lang w:eastAsia="pl-PL"/>
        </w:rPr>
      </w:pPr>
      <w:r w:rsidRPr="007C55F5">
        <w:rPr>
          <w:rFonts w:ascii="Calibri" w:eastAsia="Times New Roman" w:hAnsi="Calibri" w:cs="Calibri"/>
          <w:lang w:eastAsia="pl-PL"/>
        </w:rPr>
        <w:t>Osoba odpowiedzialna:</w:t>
      </w:r>
      <w:r w:rsidR="00750358" w:rsidRPr="007C55F5">
        <w:rPr>
          <w:rFonts w:ascii="Calibri" w:eastAsia="Times New Roman" w:hAnsi="Calibri" w:cs="Calibri"/>
          <w:lang w:eastAsia="pl-PL"/>
        </w:rPr>
        <w:t xml:space="preserve"> </w:t>
      </w:r>
      <w:r w:rsidRPr="007C55F5">
        <w:rPr>
          <w:rFonts w:ascii="Calibri" w:eastAsia="Times New Roman" w:hAnsi="Calibri" w:cs="Calibri"/>
          <w:lang w:eastAsia="pl-PL"/>
        </w:rPr>
        <w:t>Dyrektor Departamentu Kultury, Sportu i Turystyki</w:t>
      </w:r>
    </w:p>
    <w:p w:rsidR="002E4822" w:rsidRPr="007C55F5" w:rsidRDefault="002E4822">
      <w:pPr>
        <w:rPr>
          <w:rFonts w:ascii="Calibri" w:hAnsi="Calibri" w:cs="Calibri"/>
        </w:rPr>
      </w:pPr>
    </w:p>
    <w:sectPr w:rsidR="002E4822" w:rsidRPr="007C55F5" w:rsidSect="002E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2CC"/>
    <w:multiLevelType w:val="multilevel"/>
    <w:tmpl w:val="5B0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E4EC3"/>
    <w:multiLevelType w:val="hybridMultilevel"/>
    <w:tmpl w:val="A28A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E6287"/>
    <w:multiLevelType w:val="multilevel"/>
    <w:tmpl w:val="8A1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6CD1"/>
    <w:rsid w:val="00051B27"/>
    <w:rsid w:val="001C183F"/>
    <w:rsid w:val="002E4822"/>
    <w:rsid w:val="00750358"/>
    <w:rsid w:val="007B26A9"/>
    <w:rsid w:val="007C55F5"/>
    <w:rsid w:val="007D4076"/>
    <w:rsid w:val="00995A21"/>
    <w:rsid w:val="00A46CD1"/>
    <w:rsid w:val="00A60F57"/>
    <w:rsid w:val="00BE1551"/>
    <w:rsid w:val="00C03257"/>
    <w:rsid w:val="00CA1B28"/>
    <w:rsid w:val="00CD66F7"/>
    <w:rsid w:val="00D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22"/>
  </w:style>
  <w:style w:type="paragraph" w:styleId="Nagwek4">
    <w:name w:val="heading 4"/>
    <w:basedOn w:val="Normalny"/>
    <w:link w:val="Nagwek4Znak"/>
    <w:uiPriority w:val="9"/>
    <w:qFormat/>
    <w:rsid w:val="007D4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-type-field-name">
    <w:name w:val="content-type-field-name"/>
    <w:basedOn w:val="Domylnaczcionkaakapitu"/>
    <w:rsid w:val="00A46CD1"/>
  </w:style>
  <w:style w:type="character" w:customStyle="1" w:styleId="content-type-field-value">
    <w:name w:val="content-type-field-value"/>
    <w:basedOn w:val="Domylnaczcionkaakapitu"/>
    <w:rsid w:val="00A46CD1"/>
  </w:style>
  <w:style w:type="paragraph" w:styleId="NormalnyWeb">
    <w:name w:val="Normal (Web)"/>
    <w:basedOn w:val="Normalny"/>
    <w:uiPriority w:val="99"/>
    <w:semiHidden/>
    <w:unhideWhenUsed/>
    <w:rsid w:val="00A4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40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9</cp:revision>
  <dcterms:created xsi:type="dcterms:W3CDTF">2018-07-05T12:40:00Z</dcterms:created>
  <dcterms:modified xsi:type="dcterms:W3CDTF">2018-07-10T13:11:00Z</dcterms:modified>
</cp:coreProperties>
</file>