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4" w:rsidRPr="008E0D54" w:rsidRDefault="008E0D54" w:rsidP="008E0D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Województwa Opolskiego</w:t>
      </w: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8E0D54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WNIOSEK</w:t>
      </w:r>
    </w:p>
    <w:p w:rsidR="008E0D54" w:rsidRPr="008E0D54" w:rsidRDefault="008E0D54" w:rsidP="008E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zaszeregowanie obiektu świadczącego usługi hotelarskie do określonego rodzaju            i nadanie kategorii</w:t>
      </w: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38 ust. 1 ustawy z 29 sierpnia 1997 r. o usługach turystycznych (</w:t>
      </w:r>
      <w:proofErr w:type="spellStart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Dz</w:t>
      </w:r>
      <w:proofErr w:type="spellEnd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 z 2004 r. nr 223, poz. 268 z późniejszymi zmianami) oraz  § 5  ust. 2 rozporządzenia Ministra Gospodarki i Pracy z dnia 19 sierpnia 2004 r.  w sprawie obiektów hotelarskich i innych obiektów, w których są świadczone usługi hotelarskie (Dz. U. z 2006 r.  nr 22, poz. 169 z </w:t>
      </w:r>
      <w:proofErr w:type="spellStart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Określenie przedsiębiorcy świadczącego usługi hotelarskie wraz z adresem jego siedziby, a w przypadku gdy przedsiębiorcą jest osoba fizyczna imię i nazwisko oraz adres miejsca zamieszkania:</w:t>
      </w:r>
    </w:p>
    <w:p w:rsidR="008E0D54" w:rsidRPr="008E0D54" w:rsidRDefault="008E0D54" w:rsidP="008E0D54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2.</w:t>
      </w: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NIP przedsiębiorcy, numer wpisu do Krajowego </w:t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Rejestru Sądowego albo numer  wpisu do ewidencji działalności </w:t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gospodarczej……………………………………………………………………………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obiektu, jeżeli usługi będą świadczone z użyciem nazwy własnej obiektu:</w:t>
      </w:r>
    </w:p>
    <w:p w:rsidR="008E0D54" w:rsidRPr="008E0D54" w:rsidRDefault="008E0D54" w:rsidP="008E0D5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Położenie obiektu (wraz z podaniem adresu, numeru telefonu, numeru </w:t>
      </w:r>
      <w:proofErr w:type="spellStart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faxu</w:t>
      </w:r>
      <w:proofErr w:type="spellEnd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adresu poczty elektronicznej oraz adresu strony internetowej): 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Opis obiektu potwierdzający stopień spełnienia przez ten obiekt wymagań dla rodzaju i kategorii, o które ubiega się wnioskodawca, w tym o zakresie usług gastronomicznych: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8E0D54" w:rsidRPr="008E0D54" w:rsidRDefault="008E0D54" w:rsidP="008E0D54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miejsc noclegowych:..............................................................................................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pokoi oraz ich strukturę:........................................................................................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zakres świadczonych usług (w tym okres świadczenia usług – całoroczny, sezonowy – czas trwania sezonu)..............................................................................................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upoważniona do reprezentowania wnioskodawcy w postępowaniu o ustalenie rodzaju i nadanie kategorii</w:t>
      </w:r>
    </w:p>
    <w:p w:rsidR="008E0D54" w:rsidRPr="008E0D54" w:rsidRDefault="008E0D54" w:rsidP="008E0D5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8E0D54" w:rsidRPr="008E0D54" w:rsidRDefault="008E0D54" w:rsidP="008E0D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Wnioskuję o:</w:t>
      </w:r>
    </w:p>
    <w:p w:rsidR="008E0D54" w:rsidRPr="008E0D54" w:rsidRDefault="008E0D54" w:rsidP="008E0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zaszeregowanie do rodzaju ..................................................................................</w:t>
      </w:r>
    </w:p>
    <w:p w:rsidR="008E0D54" w:rsidRPr="008E0D54" w:rsidRDefault="008E0D54" w:rsidP="008E0D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nadanie kategorii ..................................................................................................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  <w:r w:rsidRPr="008E0D5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8E0D5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Załączniki*: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3. ....................................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4. ...................................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5pt;height:1.5pt"/>
        </w:pic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Cs w:val="20"/>
          <w:lang w:eastAsia="pl-PL"/>
        </w:rPr>
        <w:t>*Do wniosku należy dołączyć:</w:t>
      </w:r>
    </w:p>
    <w:p w:rsidR="008E0D54" w:rsidRPr="008E0D54" w:rsidRDefault="008E0D54" w:rsidP="008E0D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Cs w:val="20"/>
          <w:lang w:eastAsia="pl-PL"/>
        </w:rPr>
        <w:t>dokumenty potwierdzające spełnienie wymagań budowlanych, przeciwpożarowych i sanitarnych     wymagane § 4 ust. 1 ww. rozporządzenia,</w:t>
      </w:r>
    </w:p>
    <w:p w:rsidR="008E0D54" w:rsidRPr="008E0D54" w:rsidRDefault="008E0D54" w:rsidP="008E0D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Cs w:val="20"/>
          <w:lang w:eastAsia="pl-PL"/>
        </w:rPr>
        <w:t xml:space="preserve">dowód wniesienia opłaty za dokonanie oceny spełniania przez obiekt hotelarski wymagań niezbędnych do zaszeregowania obiektu do określonego rodzaju i kategorii (wysokość i tryb pobierania opłat określa rozporządzenie Ministra Sportu i Turystyki z dnia 29 grudnia 2010 r. </w:t>
      </w:r>
      <w:r w:rsidRPr="008E0D54">
        <w:rPr>
          <w:rFonts w:ascii="Times New Roman" w:eastAsia="Times New Roman" w:hAnsi="Times New Roman" w:cs="Times New Roman"/>
          <w:szCs w:val="20"/>
          <w:lang w:eastAsia="pl-PL"/>
        </w:rPr>
        <w:br/>
        <w:t>w sprawie opłat związanych z zaszeregowaniem obiektu hotelarskiego (Dz. U.  nr 10, poz. 54).</w:t>
      </w:r>
    </w:p>
    <w:p w:rsidR="008E0D54" w:rsidRPr="008E0D54" w:rsidRDefault="008E0D54" w:rsidP="008E0D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Dowód wniesienia opłaty skarbowej za wydanie decyzji w wysokości 10 zł ( podstawa prawna - ustawa z dnia 16 listopada 2006 r. o opłacie skarbowej (</w:t>
      </w:r>
      <w:proofErr w:type="spellStart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>Dz</w:t>
      </w:r>
      <w:proofErr w:type="spellEnd"/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 nr 225, poz. 1635 ze zmianami).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8E0D54">
        <w:rPr>
          <w:rFonts w:ascii="Times New Roman" w:eastAsia="Times New Roman" w:hAnsi="Times New Roman" w:cs="Times New Roman"/>
          <w:sz w:val="24"/>
          <w:lang w:eastAsia="pl-PL"/>
        </w:rPr>
        <w:t xml:space="preserve">Wpłata na konto: </w:t>
      </w:r>
      <w:r w:rsidRPr="008E0D5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Rynek-Ratusz, 45-015 Opole  03116022020000000215153249</w:t>
      </w:r>
    </w:p>
    <w:p w:rsidR="008E0D54" w:rsidRPr="008E0D54" w:rsidRDefault="008E0D54" w:rsidP="008E0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283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8E0D54" w:rsidRPr="008E0D54" w:rsidRDefault="008E0D54" w:rsidP="008E0D54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0D54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 xml:space="preserve"> </w:t>
      </w:r>
      <w:r w:rsidRPr="008E0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Pouczenie:</w:t>
      </w:r>
    </w:p>
    <w:p w:rsidR="008E0D54" w:rsidRPr="008E0D54" w:rsidRDefault="008E0D54" w:rsidP="008E0D5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8E0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</w:t>
      </w:r>
      <w:r w:rsidRPr="008E0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wypis albo poświadczoną urzędowo lub notarialnie odpis/kopię,  (jeżeli kopia, odpis oryginału dokumentu zostanie potwierdzona za zgodność przez odpowiedniego </w:t>
      </w:r>
      <w:r w:rsidRPr="008E0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organu, który jest autorem oryginału</w:t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przez  występującego w sprawie pełnomocnika strony będącego adwokatem, radcą prawnym,</w:t>
      </w:r>
      <w:r w:rsidRPr="008E0D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0D5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rzecznikiem patentowym lub doradcą podatkowym – to będzie poświadczenie, mające znaczenie dowodowe).</w:t>
      </w: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0D54" w:rsidRPr="008E0D54" w:rsidRDefault="008E0D54" w:rsidP="008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AC" w:rsidRDefault="004C24AC"/>
    <w:sectPr w:rsidR="004C24AC" w:rsidSect="004C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A3A"/>
    <w:multiLevelType w:val="hybridMultilevel"/>
    <w:tmpl w:val="4440AD14"/>
    <w:lvl w:ilvl="0" w:tplc="B52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17484"/>
    <w:multiLevelType w:val="hybridMultilevel"/>
    <w:tmpl w:val="73DAE00A"/>
    <w:lvl w:ilvl="0" w:tplc="A8DA21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3BDB"/>
    <w:multiLevelType w:val="hybridMultilevel"/>
    <w:tmpl w:val="78969F5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D54"/>
    <w:rsid w:val="003C7053"/>
    <w:rsid w:val="004C24AC"/>
    <w:rsid w:val="005351A2"/>
    <w:rsid w:val="008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AC"/>
  </w:style>
  <w:style w:type="paragraph" w:styleId="Nagwek1">
    <w:name w:val="heading 1"/>
    <w:basedOn w:val="Normalny"/>
    <w:next w:val="Normalny"/>
    <w:link w:val="Nagwek1Znak"/>
    <w:uiPriority w:val="9"/>
    <w:qFormat/>
    <w:rsid w:val="008E0D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D5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0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0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4784</Characters>
  <Application>Microsoft Office Word</Application>
  <DocSecurity>0</DocSecurity>
  <Lines>39</Lines>
  <Paragraphs>11</Paragraphs>
  <ScaleCrop>false</ScaleCrop>
  <Company>Your Company Name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2013-05-20T09:30:00Z</dcterms:created>
  <dcterms:modified xsi:type="dcterms:W3CDTF">2013-05-20T09:32:00Z</dcterms:modified>
</cp:coreProperties>
</file>